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5" w:rsidRPr="00F57E75" w:rsidRDefault="00F57E75" w:rsidP="00CA2536">
      <w:pPr>
        <w:spacing w:line="360" w:lineRule="auto"/>
        <w:jc w:val="right"/>
        <w:rPr>
          <w:rFonts w:ascii="Times New Roman" w:hAnsi="Times New Roman" w:cs="Times New Roman"/>
          <w:sz w:val="24"/>
          <w:szCs w:val="24"/>
        </w:rPr>
      </w:pPr>
      <w:bookmarkStart w:id="0" w:name="_GoBack"/>
      <w:bookmarkEnd w:id="0"/>
      <w:r w:rsidRPr="00F57E75">
        <w:rPr>
          <w:rFonts w:ascii="Times New Roman" w:hAnsi="Times New Roman" w:cs="Times New Roman"/>
          <w:sz w:val="24"/>
          <w:szCs w:val="24"/>
        </w:rPr>
        <w:t>Montevideo, 23 de noviembre de 2017.-</w:t>
      </w:r>
    </w:p>
    <w:p w:rsidR="00F57E75" w:rsidRPr="001F7CDE" w:rsidRDefault="00F57E75" w:rsidP="00F57E75">
      <w:pPr>
        <w:spacing w:line="360" w:lineRule="auto"/>
        <w:jc w:val="both"/>
        <w:rPr>
          <w:rFonts w:ascii="Times New Roman" w:hAnsi="Times New Roman" w:cs="Times New Roman"/>
          <w:sz w:val="24"/>
          <w:szCs w:val="24"/>
        </w:rPr>
      </w:pPr>
      <w:r w:rsidRPr="001F7CDE">
        <w:rPr>
          <w:rFonts w:ascii="Times New Roman" w:hAnsi="Times New Roman" w:cs="Times New Roman"/>
          <w:b/>
          <w:sz w:val="24"/>
          <w:szCs w:val="24"/>
        </w:rPr>
        <w:t>VISTO</w:t>
      </w:r>
      <w:r w:rsidRPr="001F7CDE">
        <w:rPr>
          <w:rFonts w:ascii="Times New Roman" w:hAnsi="Times New Roman" w:cs="Times New Roman"/>
          <w:sz w:val="24"/>
          <w:szCs w:val="24"/>
        </w:rPr>
        <w:t>: Para resolución estas actuaciones individualizadas con el Nº de expediente 6</w:t>
      </w:r>
      <w:r>
        <w:rPr>
          <w:rFonts w:ascii="Times New Roman" w:hAnsi="Times New Roman" w:cs="Times New Roman"/>
          <w:sz w:val="24"/>
          <w:szCs w:val="24"/>
        </w:rPr>
        <w:t>8</w:t>
      </w:r>
      <w:r w:rsidRPr="001F7CDE">
        <w:rPr>
          <w:rFonts w:ascii="Times New Roman" w:hAnsi="Times New Roman" w:cs="Times New Roman"/>
          <w:sz w:val="24"/>
          <w:szCs w:val="24"/>
        </w:rPr>
        <w:t>/2016, promovida</w:t>
      </w:r>
      <w:r>
        <w:rPr>
          <w:rFonts w:ascii="Times New Roman" w:hAnsi="Times New Roman" w:cs="Times New Roman"/>
          <w:sz w:val="24"/>
          <w:szCs w:val="24"/>
        </w:rPr>
        <w:t xml:space="preserve">s ante este Tribunal por la DRA. MARIA LUISA BANFI </w:t>
      </w:r>
      <w:r w:rsidRPr="001F7CDE">
        <w:rPr>
          <w:rFonts w:ascii="Times New Roman" w:hAnsi="Times New Roman" w:cs="Times New Roman"/>
          <w:sz w:val="24"/>
          <w:szCs w:val="24"/>
        </w:rPr>
        <w:t xml:space="preserve">contra el </w:t>
      </w:r>
      <w:r>
        <w:rPr>
          <w:rFonts w:ascii="Times New Roman" w:hAnsi="Times New Roman" w:cs="Times New Roman"/>
          <w:sz w:val="24"/>
          <w:szCs w:val="24"/>
        </w:rPr>
        <w:t>DR. WILLIAMS SALTRE</w:t>
      </w:r>
      <w:r w:rsidRPr="001F7CDE">
        <w:rPr>
          <w:rFonts w:ascii="Times New Roman" w:hAnsi="Times New Roman" w:cs="Times New Roman"/>
          <w:sz w:val="24"/>
          <w:szCs w:val="24"/>
        </w:rPr>
        <w:t xml:space="preserve">; </w:t>
      </w:r>
    </w:p>
    <w:p w:rsidR="00F57E75" w:rsidRPr="001F7CDE" w:rsidRDefault="00F57E75" w:rsidP="00F57E75">
      <w:pPr>
        <w:spacing w:line="360" w:lineRule="auto"/>
        <w:jc w:val="both"/>
        <w:rPr>
          <w:rFonts w:ascii="Times New Roman" w:hAnsi="Times New Roman" w:cs="Times New Roman"/>
          <w:sz w:val="24"/>
          <w:szCs w:val="24"/>
        </w:rPr>
      </w:pPr>
      <w:r w:rsidRPr="001F7CDE">
        <w:rPr>
          <w:rFonts w:ascii="Times New Roman" w:hAnsi="Times New Roman" w:cs="Times New Roman"/>
          <w:b/>
          <w:sz w:val="24"/>
          <w:szCs w:val="24"/>
        </w:rPr>
        <w:t>RESULTANDO:</w:t>
      </w:r>
      <w:r w:rsidRPr="001F7CDE">
        <w:rPr>
          <w:rFonts w:ascii="Times New Roman" w:hAnsi="Times New Roman" w:cs="Times New Roman"/>
          <w:sz w:val="24"/>
          <w:szCs w:val="24"/>
        </w:rPr>
        <w:t xml:space="preserve"> 1. Con fecha </w:t>
      </w:r>
      <w:r>
        <w:rPr>
          <w:rFonts w:ascii="Times New Roman" w:hAnsi="Times New Roman" w:cs="Times New Roman"/>
          <w:sz w:val="24"/>
          <w:szCs w:val="24"/>
        </w:rPr>
        <w:t>7</w:t>
      </w:r>
      <w:r w:rsidRPr="001F7CDE">
        <w:rPr>
          <w:rFonts w:ascii="Times New Roman" w:hAnsi="Times New Roman" w:cs="Times New Roman"/>
          <w:sz w:val="24"/>
          <w:szCs w:val="24"/>
        </w:rPr>
        <w:t xml:space="preserve"> de </w:t>
      </w:r>
      <w:r>
        <w:rPr>
          <w:rFonts w:ascii="Times New Roman" w:hAnsi="Times New Roman" w:cs="Times New Roman"/>
          <w:sz w:val="24"/>
          <w:szCs w:val="24"/>
        </w:rPr>
        <w:t>diciembre</w:t>
      </w:r>
      <w:r w:rsidRPr="001F7CDE">
        <w:rPr>
          <w:rFonts w:ascii="Times New Roman" w:hAnsi="Times New Roman" w:cs="Times New Roman"/>
          <w:sz w:val="24"/>
          <w:szCs w:val="24"/>
        </w:rPr>
        <w:t xml:space="preserve"> de 2016 se presentó </w:t>
      </w:r>
      <w:r>
        <w:rPr>
          <w:rFonts w:ascii="Times New Roman" w:hAnsi="Times New Roman" w:cs="Times New Roman"/>
          <w:sz w:val="24"/>
          <w:szCs w:val="24"/>
        </w:rPr>
        <w:t>la Dra. María Luisa Banfi</w:t>
      </w:r>
      <w:r w:rsidRPr="001F7CDE">
        <w:rPr>
          <w:rFonts w:ascii="Times New Roman" w:hAnsi="Times New Roman" w:cs="Times New Roman"/>
          <w:sz w:val="24"/>
          <w:szCs w:val="24"/>
        </w:rPr>
        <w:t xml:space="preserve"> a formular denuncia contra el Dr. </w:t>
      </w:r>
      <w:r>
        <w:rPr>
          <w:rFonts w:ascii="Times New Roman" w:hAnsi="Times New Roman" w:cs="Times New Roman"/>
          <w:sz w:val="24"/>
          <w:szCs w:val="24"/>
        </w:rPr>
        <w:t>Williams Saltre</w:t>
      </w:r>
      <w:r w:rsidRPr="001F7CDE">
        <w:rPr>
          <w:rFonts w:ascii="Times New Roman" w:hAnsi="Times New Roman" w:cs="Times New Roman"/>
          <w:sz w:val="24"/>
          <w:szCs w:val="24"/>
        </w:rPr>
        <w:t xml:space="preserve">.  </w:t>
      </w:r>
    </w:p>
    <w:p w:rsidR="00F57E75" w:rsidRDefault="00F57E75" w:rsidP="00F57E75">
      <w:pPr>
        <w:spacing w:line="360" w:lineRule="auto"/>
        <w:jc w:val="both"/>
        <w:rPr>
          <w:rFonts w:ascii="Times New Roman" w:hAnsi="Times New Roman" w:cs="Times New Roman"/>
          <w:sz w:val="24"/>
          <w:szCs w:val="24"/>
        </w:rPr>
      </w:pPr>
      <w:r>
        <w:rPr>
          <w:rFonts w:ascii="Times New Roman" w:hAnsi="Times New Roman" w:cs="Times New Roman"/>
          <w:sz w:val="24"/>
          <w:szCs w:val="24"/>
        </w:rPr>
        <w:t>La denunciante s</w:t>
      </w:r>
      <w:r w:rsidRPr="001F7CDE">
        <w:rPr>
          <w:rFonts w:ascii="Times New Roman" w:hAnsi="Times New Roman" w:cs="Times New Roman"/>
          <w:sz w:val="24"/>
          <w:szCs w:val="24"/>
        </w:rPr>
        <w:t xml:space="preserve">ostiene que: a) </w:t>
      </w:r>
      <w:r>
        <w:rPr>
          <w:rFonts w:ascii="Times New Roman" w:hAnsi="Times New Roman" w:cs="Times New Roman"/>
          <w:sz w:val="24"/>
          <w:szCs w:val="24"/>
        </w:rPr>
        <w:t xml:space="preserve">recibió una llamada del denunciado el día 29 de noviembre a la hora 20.38; b) en dicha llamada el Dr. Saltre le dijo: </w:t>
      </w:r>
      <w:r w:rsidRPr="006C2884">
        <w:rPr>
          <w:rFonts w:ascii="Times New Roman" w:hAnsi="Times New Roman" w:cs="Times New Roman"/>
          <w:i/>
          <w:sz w:val="24"/>
          <w:szCs w:val="24"/>
        </w:rPr>
        <w:t>“Qu</w:t>
      </w:r>
      <w:r>
        <w:rPr>
          <w:rFonts w:ascii="Times New Roman" w:hAnsi="Times New Roman" w:cs="Times New Roman"/>
          <w:i/>
          <w:sz w:val="24"/>
          <w:szCs w:val="24"/>
        </w:rPr>
        <w:t>é</w:t>
      </w:r>
      <w:r w:rsidRPr="006C2884">
        <w:rPr>
          <w:rFonts w:ascii="Times New Roman" w:hAnsi="Times New Roman" w:cs="Times New Roman"/>
          <w:i/>
          <w:sz w:val="24"/>
          <w:szCs w:val="24"/>
        </w:rPr>
        <w:t xml:space="preserve"> te crees vos, que vas a destrozar la carrera de m</w:t>
      </w:r>
      <w:r>
        <w:rPr>
          <w:rFonts w:ascii="Times New Roman" w:hAnsi="Times New Roman" w:cs="Times New Roman"/>
          <w:i/>
          <w:sz w:val="24"/>
          <w:szCs w:val="24"/>
        </w:rPr>
        <w:t>i hijo, que te pensás, quién sos vos</w:t>
      </w:r>
      <w:r w:rsidRPr="006C2884">
        <w:rPr>
          <w:rFonts w:ascii="Times New Roman" w:hAnsi="Times New Roman" w:cs="Times New Roman"/>
          <w:i/>
          <w:sz w:val="24"/>
          <w:szCs w:val="24"/>
        </w:rPr>
        <w:t xml:space="preserve">, para no darle el título a Arroyo”. </w:t>
      </w:r>
      <w:r>
        <w:rPr>
          <w:rFonts w:ascii="Times New Roman" w:hAnsi="Times New Roman" w:cs="Times New Roman"/>
          <w:sz w:val="24"/>
          <w:szCs w:val="24"/>
        </w:rPr>
        <w:t xml:space="preserve">Ella le dice que es un tema para hablarlo tranquilos y el denunciado manifiesta: </w:t>
      </w:r>
      <w:r w:rsidRPr="006C2884">
        <w:rPr>
          <w:rFonts w:ascii="Times New Roman" w:hAnsi="Times New Roman" w:cs="Times New Roman"/>
          <w:i/>
          <w:sz w:val="24"/>
          <w:szCs w:val="24"/>
        </w:rPr>
        <w:t>“</w:t>
      </w:r>
      <w:r>
        <w:rPr>
          <w:rFonts w:ascii="Times New Roman" w:hAnsi="Times New Roman" w:cs="Times New Roman"/>
          <w:i/>
          <w:sz w:val="24"/>
          <w:szCs w:val="24"/>
        </w:rPr>
        <w:t>¡</w:t>
      </w:r>
      <w:r w:rsidRPr="006C2884">
        <w:rPr>
          <w:rFonts w:ascii="Times New Roman" w:hAnsi="Times New Roman" w:cs="Times New Roman"/>
          <w:i/>
          <w:sz w:val="24"/>
          <w:szCs w:val="24"/>
        </w:rPr>
        <w:t xml:space="preserve">Nada de qué hablar! </w:t>
      </w:r>
      <w:r>
        <w:rPr>
          <w:rFonts w:ascii="Times New Roman" w:hAnsi="Times New Roman" w:cs="Times New Roman"/>
          <w:i/>
          <w:sz w:val="24"/>
          <w:szCs w:val="24"/>
        </w:rPr>
        <w:t>¡</w:t>
      </w:r>
      <w:r w:rsidRPr="006C2884">
        <w:rPr>
          <w:rFonts w:ascii="Times New Roman" w:hAnsi="Times New Roman" w:cs="Times New Roman"/>
          <w:i/>
          <w:sz w:val="24"/>
          <w:szCs w:val="24"/>
        </w:rPr>
        <w:t xml:space="preserve">Vas a ver quién soy yo! </w:t>
      </w:r>
      <w:r>
        <w:rPr>
          <w:rFonts w:ascii="Times New Roman" w:hAnsi="Times New Roman" w:cs="Times New Roman"/>
          <w:i/>
          <w:sz w:val="24"/>
          <w:szCs w:val="24"/>
        </w:rPr>
        <w:t>¡</w:t>
      </w:r>
      <w:r w:rsidRPr="006C2884">
        <w:rPr>
          <w:rFonts w:ascii="Times New Roman" w:hAnsi="Times New Roman" w:cs="Times New Roman"/>
          <w:i/>
          <w:sz w:val="24"/>
          <w:szCs w:val="24"/>
        </w:rPr>
        <w:t>No sabes en la qu</w:t>
      </w:r>
      <w:r>
        <w:rPr>
          <w:rFonts w:ascii="Times New Roman" w:hAnsi="Times New Roman" w:cs="Times New Roman"/>
          <w:i/>
          <w:sz w:val="24"/>
          <w:szCs w:val="24"/>
        </w:rPr>
        <w:t>é</w:t>
      </w:r>
      <w:r w:rsidRPr="006C2884">
        <w:rPr>
          <w:rFonts w:ascii="Times New Roman" w:hAnsi="Times New Roman" w:cs="Times New Roman"/>
          <w:i/>
          <w:sz w:val="24"/>
          <w:szCs w:val="24"/>
        </w:rPr>
        <w:t xml:space="preserve"> te metiste!”</w:t>
      </w:r>
      <w:r>
        <w:rPr>
          <w:rFonts w:ascii="Times New Roman" w:hAnsi="Times New Roman" w:cs="Times New Roman"/>
          <w:sz w:val="24"/>
          <w:szCs w:val="24"/>
        </w:rPr>
        <w:t xml:space="preserve">; c) el denunciado gritaba tanto que su esposo le pregunta quién le estaba gritando; d) su relación con el denunciado siempre transcurrió en forma cordial y respetuosa; e) en la Facultad de Medicina se iniciará una nueva especialización: el Diplomado de Medicina Sexual, siendo la compareciente referente en la materia. Como consecuencia de iniciarse esta nueva especialización, se realizó un llamado a los colegas que tienen formación en el tema y que desearan obtener el título por actuación documentada; f) se estudiaron los currículum por una Comisión Asesora que ella integró junto con los Dres. Leonel Briozzo y Roberto Puente; g) se resolvió que siete de los inscriptos debían rendir una prueba para lograr el título y dos de ellos realizar el curso (entre ellos el hijo del Dr. Saltre); h) desde hace aproximadamente un año en la Asociación Española -donde es referente en Servicio de Salud Sexual y Salud Reproductiva- se creó un Servicio de Andrología que se publicita con la siguiente leyenda: </w:t>
      </w:r>
      <w:r w:rsidRPr="006247B2">
        <w:rPr>
          <w:rFonts w:ascii="Times New Roman" w:hAnsi="Times New Roman" w:cs="Times New Roman"/>
          <w:i/>
          <w:sz w:val="24"/>
          <w:szCs w:val="24"/>
        </w:rPr>
        <w:t>“Nueva Policlínica de Andrología. Disfunción Sexual, Bajo Deseo Sexual, Dr. Omar Clark, Jefe de Urología, Dr. Andrés Saltre, Sexólogo Clínico”</w:t>
      </w:r>
      <w:r>
        <w:rPr>
          <w:rFonts w:ascii="Times New Roman" w:hAnsi="Times New Roman" w:cs="Times New Roman"/>
          <w:sz w:val="24"/>
          <w:szCs w:val="24"/>
        </w:rPr>
        <w:t>; i) dado que tuvo en sus m</w:t>
      </w:r>
      <w:r w:rsidR="00CA2536">
        <w:rPr>
          <w:rFonts w:ascii="Times New Roman" w:hAnsi="Times New Roman" w:cs="Times New Roman"/>
          <w:sz w:val="24"/>
          <w:szCs w:val="24"/>
        </w:rPr>
        <w:t>anos el currículum del Dr. André</w:t>
      </w:r>
      <w:r>
        <w:rPr>
          <w:rFonts w:ascii="Times New Roman" w:hAnsi="Times New Roman" w:cs="Times New Roman"/>
          <w:sz w:val="24"/>
          <w:szCs w:val="24"/>
        </w:rPr>
        <w:t xml:space="preserve">s Saltre (hijo del denunciado) y no estaba mencionado dicho título, le </w:t>
      </w:r>
      <w:r>
        <w:rPr>
          <w:rFonts w:ascii="Times New Roman" w:hAnsi="Times New Roman" w:cs="Times New Roman"/>
          <w:sz w:val="24"/>
          <w:szCs w:val="24"/>
        </w:rPr>
        <w:lastRenderedPageBreak/>
        <w:t xml:space="preserve">pareció importante poner en conocimiento de este hecho al Dr. Omar Clark; j) posteriormente a ello sucede el episodio de la llamada, donde el Dr. Williams Saltre se dirige a ella </w:t>
      </w:r>
      <w:r w:rsidRPr="006C2884">
        <w:rPr>
          <w:rFonts w:ascii="Times New Roman" w:hAnsi="Times New Roman" w:cs="Times New Roman"/>
          <w:i/>
          <w:sz w:val="24"/>
          <w:szCs w:val="24"/>
        </w:rPr>
        <w:t>“desubicadamente</w:t>
      </w:r>
      <w:r>
        <w:rPr>
          <w:rFonts w:ascii="Times New Roman" w:hAnsi="Times New Roman" w:cs="Times New Roman"/>
          <w:sz w:val="24"/>
          <w:szCs w:val="24"/>
        </w:rPr>
        <w:t>”.</w:t>
      </w:r>
    </w:p>
    <w:p w:rsidR="00F57E75" w:rsidRPr="001F7CDE" w:rsidRDefault="00F57E75" w:rsidP="00F57E75">
      <w:pPr>
        <w:spacing w:line="360" w:lineRule="auto"/>
        <w:jc w:val="both"/>
        <w:rPr>
          <w:rFonts w:ascii="Times New Roman" w:hAnsi="Times New Roman" w:cs="Times New Roman"/>
          <w:sz w:val="24"/>
          <w:szCs w:val="24"/>
        </w:rPr>
      </w:pPr>
      <w:r w:rsidRPr="001F7CDE">
        <w:rPr>
          <w:rFonts w:ascii="Times New Roman" w:hAnsi="Times New Roman" w:cs="Times New Roman"/>
          <w:sz w:val="24"/>
          <w:szCs w:val="24"/>
        </w:rPr>
        <w:t>2. Con fecha 1</w:t>
      </w:r>
      <w:r>
        <w:rPr>
          <w:rFonts w:ascii="Times New Roman" w:hAnsi="Times New Roman" w:cs="Times New Roman"/>
          <w:sz w:val="24"/>
          <w:szCs w:val="24"/>
        </w:rPr>
        <w:t>5</w:t>
      </w:r>
      <w:r w:rsidRPr="001F7CDE">
        <w:rPr>
          <w:rFonts w:ascii="Times New Roman" w:hAnsi="Times New Roman" w:cs="Times New Roman"/>
          <w:sz w:val="24"/>
          <w:szCs w:val="24"/>
        </w:rPr>
        <w:t xml:space="preserve"> de </w:t>
      </w:r>
      <w:r>
        <w:rPr>
          <w:rFonts w:ascii="Times New Roman" w:hAnsi="Times New Roman" w:cs="Times New Roman"/>
          <w:sz w:val="24"/>
          <w:szCs w:val="24"/>
        </w:rPr>
        <w:t>diciembre</w:t>
      </w:r>
      <w:r w:rsidRPr="001F7CDE">
        <w:rPr>
          <w:rFonts w:ascii="Times New Roman" w:hAnsi="Times New Roman" w:cs="Times New Roman"/>
          <w:sz w:val="24"/>
          <w:szCs w:val="24"/>
        </w:rPr>
        <w:t xml:space="preserve"> de 2016 el Tribunal resolvió admitir la denuncia, sustanciándose el procedimiento con traslado al denunciado (fs. </w:t>
      </w:r>
      <w:r>
        <w:rPr>
          <w:rFonts w:ascii="Times New Roman" w:hAnsi="Times New Roman" w:cs="Times New Roman"/>
          <w:sz w:val="24"/>
          <w:szCs w:val="24"/>
        </w:rPr>
        <w:t>5</w:t>
      </w:r>
      <w:r w:rsidRPr="001F7CDE">
        <w:rPr>
          <w:rFonts w:ascii="Times New Roman" w:hAnsi="Times New Roman" w:cs="Times New Roman"/>
          <w:sz w:val="24"/>
          <w:szCs w:val="24"/>
        </w:rPr>
        <w:t>).</w:t>
      </w:r>
    </w:p>
    <w:p w:rsidR="00F57E75" w:rsidRPr="00236551" w:rsidRDefault="00F57E75" w:rsidP="00F57E75">
      <w:pPr>
        <w:spacing w:line="360" w:lineRule="auto"/>
        <w:jc w:val="both"/>
        <w:rPr>
          <w:rFonts w:ascii="Times New Roman" w:hAnsi="Times New Roman" w:cs="Times New Roman"/>
          <w:sz w:val="24"/>
          <w:szCs w:val="24"/>
        </w:rPr>
      </w:pPr>
      <w:r w:rsidRPr="001F7CDE">
        <w:rPr>
          <w:rFonts w:ascii="Times New Roman" w:hAnsi="Times New Roman" w:cs="Times New Roman"/>
          <w:sz w:val="24"/>
          <w:szCs w:val="24"/>
        </w:rPr>
        <w:t xml:space="preserve">3. </w:t>
      </w:r>
      <w:r w:rsidRPr="00236551">
        <w:rPr>
          <w:rFonts w:ascii="Times New Roman" w:hAnsi="Times New Roman" w:cs="Times New Roman"/>
          <w:sz w:val="24"/>
          <w:szCs w:val="24"/>
        </w:rPr>
        <w:t>A fs. 9 se presentó el Dr. Williams Saltre contestando la denuncia y realizando una contra denuncia c</w:t>
      </w:r>
      <w:r>
        <w:rPr>
          <w:rFonts w:ascii="Times New Roman" w:hAnsi="Times New Roman" w:cs="Times New Roman"/>
          <w:sz w:val="24"/>
          <w:szCs w:val="24"/>
        </w:rPr>
        <w:t>ontra la Dra. María Luisa Banfi, la que se tramitó</w:t>
      </w:r>
      <w:r w:rsidRPr="00236551">
        <w:rPr>
          <w:rFonts w:ascii="Times New Roman" w:hAnsi="Times New Roman" w:cs="Times New Roman"/>
          <w:sz w:val="24"/>
          <w:szCs w:val="24"/>
        </w:rPr>
        <w:t xml:space="preserve"> en otro procedimiento</w:t>
      </w:r>
      <w:r>
        <w:rPr>
          <w:rFonts w:ascii="Times New Roman" w:hAnsi="Times New Roman" w:cs="Times New Roman"/>
          <w:sz w:val="24"/>
          <w:szCs w:val="24"/>
        </w:rPr>
        <w:t xml:space="preserve"> (expediente 70/2016)</w:t>
      </w:r>
      <w:r w:rsidRPr="00236551">
        <w:rPr>
          <w:rFonts w:ascii="Times New Roman" w:hAnsi="Times New Roman" w:cs="Times New Roman"/>
          <w:sz w:val="24"/>
          <w:szCs w:val="24"/>
        </w:rPr>
        <w:t>. Respecto a los hechos denunciados por la Dra. Banfi</w:t>
      </w:r>
      <w:r>
        <w:rPr>
          <w:rFonts w:ascii="Times New Roman" w:hAnsi="Times New Roman" w:cs="Times New Roman"/>
          <w:sz w:val="24"/>
          <w:szCs w:val="24"/>
        </w:rPr>
        <w:t>,</w:t>
      </w:r>
      <w:r w:rsidRPr="00236551">
        <w:rPr>
          <w:rFonts w:ascii="Times New Roman" w:hAnsi="Times New Roman" w:cs="Times New Roman"/>
          <w:sz w:val="24"/>
          <w:szCs w:val="24"/>
        </w:rPr>
        <w:t xml:space="preserve"> sostuvo que: a) la denunciada tiene un problema contra su hijo</w:t>
      </w:r>
      <w:r>
        <w:rPr>
          <w:rFonts w:ascii="Times New Roman" w:hAnsi="Times New Roman" w:cs="Times New Roman"/>
          <w:sz w:val="24"/>
          <w:szCs w:val="24"/>
        </w:rPr>
        <w:t>, el</w:t>
      </w:r>
      <w:r w:rsidRPr="00236551">
        <w:rPr>
          <w:rFonts w:ascii="Times New Roman" w:hAnsi="Times New Roman" w:cs="Times New Roman"/>
          <w:sz w:val="24"/>
          <w:szCs w:val="24"/>
        </w:rPr>
        <w:t xml:space="preserve"> </w:t>
      </w:r>
      <w:r>
        <w:rPr>
          <w:rFonts w:ascii="Times New Roman" w:hAnsi="Times New Roman" w:cs="Times New Roman"/>
          <w:sz w:val="24"/>
          <w:szCs w:val="24"/>
        </w:rPr>
        <w:t xml:space="preserve">Dr. </w:t>
      </w:r>
      <w:r w:rsidRPr="00236551">
        <w:rPr>
          <w:rFonts w:ascii="Times New Roman" w:hAnsi="Times New Roman" w:cs="Times New Roman"/>
          <w:sz w:val="24"/>
          <w:szCs w:val="24"/>
        </w:rPr>
        <w:t>Andrés Saltre</w:t>
      </w:r>
      <w:r>
        <w:rPr>
          <w:rFonts w:ascii="Times New Roman" w:hAnsi="Times New Roman" w:cs="Times New Roman"/>
          <w:sz w:val="24"/>
          <w:szCs w:val="24"/>
        </w:rPr>
        <w:t>,</w:t>
      </w:r>
      <w:r w:rsidRPr="00236551">
        <w:rPr>
          <w:rFonts w:ascii="Times New Roman" w:hAnsi="Times New Roman" w:cs="Times New Roman"/>
          <w:sz w:val="24"/>
          <w:szCs w:val="24"/>
        </w:rPr>
        <w:t xml:space="preserve"> desde hace más de un año, fecha en que lo invita el Dr. Omar Clark a formar parte del servicio de Andrología de la Asociación Española; b) frente a esta invitación, su hijo se reúne con sus dos referentes profesionales, el Dr. Carlos Alberto Arroyo y la Dra. María Luisa Banfi. El primero le comunica que le habían ofrecido el cargo y lo había rechazado, pero que estaba a las órdenes. La Dra. Banfi le relató a su hijo todos sus cursos</w:t>
      </w:r>
      <w:r>
        <w:rPr>
          <w:rFonts w:ascii="Times New Roman" w:hAnsi="Times New Roman" w:cs="Times New Roman"/>
          <w:sz w:val="24"/>
          <w:szCs w:val="24"/>
        </w:rPr>
        <w:t>,</w:t>
      </w:r>
      <w:r w:rsidRPr="00236551">
        <w:rPr>
          <w:rFonts w:ascii="Times New Roman" w:hAnsi="Times New Roman" w:cs="Times New Roman"/>
          <w:sz w:val="24"/>
          <w:szCs w:val="24"/>
        </w:rPr>
        <w:t xml:space="preserve"> méritos y le comunicó que iba a presentar un contraproyecto, en el cual ella tenía que ser la referente; c) presentó el contraproyecto y no fue aceptado por el Consejo Directivo de la Asociación Española</w:t>
      </w:r>
      <w:r>
        <w:rPr>
          <w:rFonts w:ascii="Times New Roman" w:hAnsi="Times New Roman" w:cs="Times New Roman"/>
          <w:sz w:val="24"/>
          <w:szCs w:val="24"/>
        </w:rPr>
        <w:t xml:space="preserve">; </w:t>
      </w:r>
      <w:r w:rsidRPr="00236551">
        <w:rPr>
          <w:rFonts w:ascii="Times New Roman" w:hAnsi="Times New Roman" w:cs="Times New Roman"/>
          <w:sz w:val="24"/>
          <w:szCs w:val="24"/>
        </w:rPr>
        <w:t>d) desde ese momento la Dra. Banfi ha tratado de perjudicar al Dr. Andrés Saltre</w:t>
      </w:r>
      <w:r>
        <w:rPr>
          <w:rFonts w:ascii="Times New Roman" w:hAnsi="Times New Roman" w:cs="Times New Roman"/>
          <w:sz w:val="24"/>
          <w:szCs w:val="24"/>
        </w:rPr>
        <w:t xml:space="preserve">; </w:t>
      </w:r>
      <w:r w:rsidRPr="00236551">
        <w:rPr>
          <w:rFonts w:ascii="Times New Roman" w:hAnsi="Times New Roman" w:cs="Times New Roman"/>
          <w:sz w:val="24"/>
          <w:szCs w:val="24"/>
        </w:rPr>
        <w:t xml:space="preserve">e) a mediados del 2016 el Dr. Andrés Saltre </w:t>
      </w:r>
      <w:r>
        <w:rPr>
          <w:rFonts w:ascii="Times New Roman" w:hAnsi="Times New Roman" w:cs="Times New Roman"/>
          <w:sz w:val="24"/>
          <w:szCs w:val="24"/>
        </w:rPr>
        <w:t>toma conocimiento de</w:t>
      </w:r>
      <w:r w:rsidRPr="00236551">
        <w:rPr>
          <w:rFonts w:ascii="Times New Roman" w:hAnsi="Times New Roman" w:cs="Times New Roman"/>
          <w:sz w:val="24"/>
          <w:szCs w:val="24"/>
        </w:rPr>
        <w:t xml:space="preserve"> la posibilidad de presentarse por actuación documentada a la Diplomatura de Medicina Sexual, y se comunica con la Dra. Banfi para expresarle su interés. La denunciante le manifiesta que no se presente</w:t>
      </w:r>
      <w:r>
        <w:rPr>
          <w:rFonts w:ascii="Times New Roman" w:hAnsi="Times New Roman" w:cs="Times New Roman"/>
          <w:sz w:val="24"/>
          <w:szCs w:val="24"/>
        </w:rPr>
        <w:t>,</w:t>
      </w:r>
      <w:r w:rsidRPr="00236551">
        <w:rPr>
          <w:rFonts w:ascii="Times New Roman" w:hAnsi="Times New Roman" w:cs="Times New Roman"/>
          <w:sz w:val="24"/>
          <w:szCs w:val="24"/>
        </w:rPr>
        <w:t xml:space="preserve"> ya que ese cargo no era para él, dada su escasa edad y trayectoria. También le comunicó que a los aspirantes se les iba a tomar una prueba muy exigente; f) varios días antes de conocerse el veredicto de la Comisión Asesora de la Escuela de Graduados</w:t>
      </w:r>
      <w:r>
        <w:rPr>
          <w:rFonts w:ascii="Times New Roman" w:hAnsi="Times New Roman" w:cs="Times New Roman"/>
          <w:sz w:val="24"/>
          <w:szCs w:val="24"/>
        </w:rPr>
        <w:t>,</w:t>
      </w:r>
      <w:r w:rsidRPr="00236551">
        <w:rPr>
          <w:rFonts w:ascii="Times New Roman" w:hAnsi="Times New Roman" w:cs="Times New Roman"/>
          <w:sz w:val="24"/>
          <w:szCs w:val="24"/>
        </w:rPr>
        <w:t xml:space="preserve"> el Dr. Andrés Saltre se cruza en la puerta de la Asociación Española con la Dra. Banfi quien lo toma del brazo y lo increpa diciéndole </w:t>
      </w:r>
      <w:r w:rsidRPr="00236551">
        <w:rPr>
          <w:rFonts w:ascii="Times New Roman" w:hAnsi="Times New Roman" w:cs="Times New Roman"/>
          <w:i/>
          <w:sz w:val="24"/>
          <w:szCs w:val="24"/>
        </w:rPr>
        <w:t>“</w:t>
      </w:r>
      <w:r>
        <w:rPr>
          <w:rFonts w:ascii="Times New Roman" w:hAnsi="Times New Roman" w:cs="Times New Roman"/>
          <w:i/>
          <w:sz w:val="24"/>
          <w:szCs w:val="24"/>
        </w:rPr>
        <w:t>¿</w:t>
      </w:r>
      <w:r w:rsidRPr="00236551">
        <w:rPr>
          <w:rFonts w:ascii="Times New Roman" w:hAnsi="Times New Roman" w:cs="Times New Roman"/>
          <w:i/>
          <w:sz w:val="24"/>
          <w:szCs w:val="24"/>
        </w:rPr>
        <w:t>de d</w:t>
      </w:r>
      <w:r>
        <w:rPr>
          <w:rFonts w:ascii="Times New Roman" w:hAnsi="Times New Roman" w:cs="Times New Roman"/>
          <w:i/>
          <w:sz w:val="24"/>
          <w:szCs w:val="24"/>
        </w:rPr>
        <w:t>ó</w:t>
      </w:r>
      <w:r w:rsidRPr="00236551">
        <w:rPr>
          <w:rFonts w:ascii="Times New Roman" w:hAnsi="Times New Roman" w:cs="Times New Roman"/>
          <w:i/>
          <w:sz w:val="24"/>
          <w:szCs w:val="24"/>
        </w:rPr>
        <w:t>nde era él sexólogo?,</w:t>
      </w:r>
      <w:r w:rsidR="00CA2536">
        <w:rPr>
          <w:rFonts w:ascii="Times New Roman" w:hAnsi="Times New Roman" w:cs="Times New Roman"/>
          <w:i/>
          <w:sz w:val="24"/>
          <w:szCs w:val="24"/>
        </w:rPr>
        <w:t xml:space="preserve"> </w:t>
      </w:r>
      <w:r>
        <w:rPr>
          <w:rFonts w:ascii="Times New Roman" w:hAnsi="Times New Roman" w:cs="Times New Roman"/>
          <w:i/>
          <w:sz w:val="24"/>
          <w:szCs w:val="24"/>
        </w:rPr>
        <w:t>¿</w:t>
      </w:r>
      <w:r w:rsidRPr="00236551">
        <w:rPr>
          <w:rFonts w:ascii="Times New Roman" w:hAnsi="Times New Roman" w:cs="Times New Roman"/>
          <w:i/>
          <w:sz w:val="24"/>
          <w:szCs w:val="24"/>
        </w:rPr>
        <w:t>d</w:t>
      </w:r>
      <w:r>
        <w:rPr>
          <w:rFonts w:ascii="Times New Roman" w:hAnsi="Times New Roman" w:cs="Times New Roman"/>
          <w:i/>
          <w:sz w:val="24"/>
          <w:szCs w:val="24"/>
        </w:rPr>
        <w:t>ó</w:t>
      </w:r>
      <w:r w:rsidRPr="00236551">
        <w:rPr>
          <w:rFonts w:ascii="Times New Roman" w:hAnsi="Times New Roman" w:cs="Times New Roman"/>
          <w:i/>
          <w:sz w:val="24"/>
          <w:szCs w:val="24"/>
        </w:rPr>
        <w:t>nde tenía el título?”</w:t>
      </w:r>
      <w:r w:rsidRPr="00236551">
        <w:rPr>
          <w:rFonts w:ascii="Times New Roman" w:hAnsi="Times New Roman" w:cs="Times New Roman"/>
          <w:sz w:val="24"/>
          <w:szCs w:val="24"/>
        </w:rPr>
        <w:t xml:space="preserve">. Además le manifiesta que en los pasillos de la Española se lo nombra como “sexólogo clínico” cuando él no lo era; g) el 29 de noviembre el Dr. Andrés Saltre recibe un mail de la Escuela de Graduados donde se le notifica la resolución </w:t>
      </w:r>
      <w:r>
        <w:rPr>
          <w:rFonts w:ascii="Times New Roman" w:hAnsi="Times New Roman" w:cs="Times New Roman"/>
          <w:sz w:val="24"/>
          <w:szCs w:val="24"/>
        </w:rPr>
        <w:t xml:space="preserve">de </w:t>
      </w:r>
      <w:r w:rsidRPr="00236551">
        <w:rPr>
          <w:rFonts w:ascii="Times New Roman" w:hAnsi="Times New Roman" w:cs="Times New Roman"/>
          <w:sz w:val="24"/>
          <w:szCs w:val="24"/>
        </w:rPr>
        <w:t xml:space="preserve">que no reúne los requisitos para obtener la Diplomatura en Medicina Sexual. El Dr. Andrés Saltre interpuso los recursos administrativos a dicha resolución; h) el mismo día el Dr. Clark llama al Dr. Andrés Saltre para informarle que recibió una llamada de la Dra. Banfi que en forma </w:t>
      </w:r>
      <w:r w:rsidRPr="00236551">
        <w:rPr>
          <w:rFonts w:ascii="Times New Roman" w:hAnsi="Times New Roman" w:cs="Times New Roman"/>
          <w:i/>
          <w:sz w:val="24"/>
          <w:szCs w:val="24"/>
        </w:rPr>
        <w:t>“irrespetuosa y NO amigable</w:t>
      </w:r>
      <w:r w:rsidRPr="00236551">
        <w:rPr>
          <w:rFonts w:ascii="Times New Roman" w:hAnsi="Times New Roman" w:cs="Times New Roman"/>
          <w:sz w:val="24"/>
          <w:szCs w:val="24"/>
        </w:rPr>
        <w:t>” le manifiesta c</w:t>
      </w:r>
      <w:r>
        <w:rPr>
          <w:rFonts w:ascii="Times New Roman" w:hAnsi="Times New Roman" w:cs="Times New Roman"/>
          <w:sz w:val="24"/>
          <w:szCs w:val="24"/>
        </w:rPr>
        <w:t>ó</w:t>
      </w:r>
      <w:r w:rsidRPr="00236551">
        <w:rPr>
          <w:rFonts w:ascii="Times New Roman" w:hAnsi="Times New Roman" w:cs="Times New Roman"/>
          <w:sz w:val="24"/>
          <w:szCs w:val="24"/>
        </w:rPr>
        <w:t>mo podían tener a alguien encargado de la Policlínica de Andrología, que no sea sexólogo; i) mi hijo nos relata al Dr. Rubal y a mí el acoso vivido por la Dra. Banfi, qui</w:t>
      </w:r>
      <w:r>
        <w:rPr>
          <w:rFonts w:ascii="Times New Roman" w:hAnsi="Times New Roman" w:cs="Times New Roman"/>
          <w:sz w:val="24"/>
          <w:szCs w:val="24"/>
        </w:rPr>
        <w:t>e</w:t>
      </w:r>
      <w:r w:rsidRPr="00236551">
        <w:rPr>
          <w:rFonts w:ascii="Times New Roman" w:hAnsi="Times New Roman" w:cs="Times New Roman"/>
          <w:sz w:val="24"/>
          <w:szCs w:val="24"/>
        </w:rPr>
        <w:t>n le negó la diplomatura y llam</w:t>
      </w:r>
      <w:r>
        <w:rPr>
          <w:rFonts w:ascii="Times New Roman" w:hAnsi="Times New Roman" w:cs="Times New Roman"/>
          <w:sz w:val="24"/>
          <w:szCs w:val="24"/>
        </w:rPr>
        <w:t>ó</w:t>
      </w:r>
      <w:r w:rsidRPr="00236551">
        <w:rPr>
          <w:rFonts w:ascii="Times New Roman" w:hAnsi="Times New Roman" w:cs="Times New Roman"/>
          <w:sz w:val="24"/>
          <w:szCs w:val="24"/>
        </w:rPr>
        <w:t xml:space="preserve"> a varias personas para hablar mal de él; j) es verdad que </w:t>
      </w:r>
      <w:r>
        <w:rPr>
          <w:rFonts w:ascii="Times New Roman" w:hAnsi="Times New Roman" w:cs="Times New Roman"/>
          <w:sz w:val="24"/>
          <w:szCs w:val="24"/>
        </w:rPr>
        <w:t>e</w:t>
      </w:r>
      <w:r w:rsidRPr="00236551">
        <w:rPr>
          <w:rFonts w:ascii="Times New Roman" w:hAnsi="Times New Roman" w:cs="Times New Roman"/>
          <w:sz w:val="24"/>
          <w:szCs w:val="24"/>
        </w:rPr>
        <w:t>l compareciente llamó a la denunciada, pero no existieron ni amenazas ni gritos en esa llamada</w:t>
      </w:r>
      <w:r>
        <w:rPr>
          <w:rFonts w:ascii="Times New Roman" w:hAnsi="Times New Roman" w:cs="Times New Roman"/>
          <w:sz w:val="24"/>
          <w:szCs w:val="24"/>
        </w:rPr>
        <w:t xml:space="preserve">. </w:t>
      </w:r>
    </w:p>
    <w:p w:rsidR="00F57E75" w:rsidRPr="00236551" w:rsidRDefault="00F57E75" w:rsidP="00F57E75">
      <w:pPr>
        <w:spacing w:line="360" w:lineRule="auto"/>
        <w:jc w:val="both"/>
        <w:rPr>
          <w:rFonts w:ascii="Times New Roman" w:hAnsi="Times New Roman" w:cs="Times New Roman"/>
          <w:sz w:val="24"/>
          <w:szCs w:val="24"/>
        </w:rPr>
      </w:pPr>
      <w:r w:rsidRPr="00236551">
        <w:rPr>
          <w:rFonts w:ascii="Times New Roman" w:hAnsi="Times New Roman" w:cs="Times New Roman"/>
          <w:sz w:val="24"/>
          <w:szCs w:val="24"/>
        </w:rPr>
        <w:t xml:space="preserve">4. Con fecha 2 de febrero de 2017 se resolvió fijar el objeto del procedimiento en determinar si </w:t>
      </w:r>
      <w:r w:rsidRPr="00236551">
        <w:rPr>
          <w:rFonts w:ascii="Times New Roman" w:hAnsi="Times New Roman" w:cs="Times New Roman"/>
          <w:i/>
          <w:sz w:val="24"/>
          <w:szCs w:val="24"/>
        </w:rPr>
        <w:t xml:space="preserve">“la conducta del Dr. Williams Saltre en relación al hecho referido por la Dra. María Luisa Banfi se apartó de la ética médica”. </w:t>
      </w:r>
      <w:r w:rsidRPr="00236551">
        <w:rPr>
          <w:rFonts w:ascii="Times New Roman" w:hAnsi="Times New Roman" w:cs="Times New Roman"/>
          <w:sz w:val="24"/>
          <w:szCs w:val="24"/>
        </w:rPr>
        <w:t xml:space="preserve">En la misma resolución se admite la prueba documental presentada por las partes, se solicita se recabe el testimonio del Dr. Agustín Rubal, recibir la declaración de las partes y formar nueva pieza con la denuncia realizada </w:t>
      </w:r>
      <w:r>
        <w:rPr>
          <w:rFonts w:ascii="Times New Roman" w:hAnsi="Times New Roman" w:cs="Times New Roman"/>
          <w:sz w:val="24"/>
          <w:szCs w:val="24"/>
        </w:rPr>
        <w:t xml:space="preserve">por el </w:t>
      </w:r>
      <w:r w:rsidRPr="00236551">
        <w:rPr>
          <w:rFonts w:ascii="Times New Roman" w:hAnsi="Times New Roman" w:cs="Times New Roman"/>
          <w:sz w:val="24"/>
          <w:szCs w:val="24"/>
        </w:rPr>
        <w:t>Dr. Williams Saltre en su escrito de contestación (fs. 51).</w:t>
      </w:r>
    </w:p>
    <w:p w:rsidR="00F57E75" w:rsidRPr="00236551" w:rsidRDefault="00F57E75" w:rsidP="00F57E75">
      <w:pPr>
        <w:spacing w:line="360" w:lineRule="auto"/>
        <w:jc w:val="both"/>
        <w:rPr>
          <w:rFonts w:ascii="Times New Roman" w:hAnsi="Times New Roman" w:cs="Times New Roman"/>
          <w:sz w:val="24"/>
          <w:szCs w:val="24"/>
        </w:rPr>
      </w:pPr>
      <w:r w:rsidRPr="00236551">
        <w:rPr>
          <w:rFonts w:ascii="Times New Roman" w:hAnsi="Times New Roman" w:cs="Times New Roman"/>
          <w:sz w:val="24"/>
          <w:szCs w:val="24"/>
        </w:rPr>
        <w:t>5.  Con fecha 30 de marzo se recibe el testimonio de la denunciante</w:t>
      </w:r>
      <w:r>
        <w:rPr>
          <w:rFonts w:ascii="Times New Roman" w:hAnsi="Times New Roman" w:cs="Times New Roman"/>
          <w:sz w:val="24"/>
          <w:szCs w:val="24"/>
        </w:rPr>
        <w:t>,</w:t>
      </w:r>
      <w:r w:rsidRPr="00236551">
        <w:rPr>
          <w:rFonts w:ascii="Times New Roman" w:hAnsi="Times New Roman" w:cs="Times New Roman"/>
          <w:sz w:val="24"/>
          <w:szCs w:val="24"/>
        </w:rPr>
        <w:t xml:space="preserve"> Dra. María Luisa Banfi  y del testigo Dr. Agustín Rubal</w:t>
      </w:r>
      <w:r>
        <w:rPr>
          <w:rFonts w:ascii="Times New Roman" w:hAnsi="Times New Roman" w:cs="Times New Roman"/>
          <w:sz w:val="24"/>
          <w:szCs w:val="24"/>
        </w:rPr>
        <w:t>.</w:t>
      </w:r>
      <w:r w:rsidRPr="00236551">
        <w:rPr>
          <w:rFonts w:ascii="Times New Roman" w:hAnsi="Times New Roman" w:cs="Times New Roman"/>
          <w:sz w:val="24"/>
          <w:szCs w:val="24"/>
        </w:rPr>
        <w:t xml:space="preserve"> </w:t>
      </w:r>
    </w:p>
    <w:p w:rsidR="00F57E75" w:rsidRDefault="00F57E75" w:rsidP="00F57E75">
      <w:pPr>
        <w:spacing w:line="360" w:lineRule="auto"/>
        <w:jc w:val="both"/>
        <w:rPr>
          <w:rFonts w:ascii="Times New Roman" w:hAnsi="Times New Roman" w:cs="Times New Roman"/>
          <w:sz w:val="24"/>
          <w:szCs w:val="24"/>
        </w:rPr>
      </w:pPr>
      <w:r w:rsidRPr="00236551">
        <w:rPr>
          <w:rFonts w:ascii="Times New Roman" w:hAnsi="Times New Roman" w:cs="Times New Roman"/>
          <w:sz w:val="24"/>
          <w:szCs w:val="24"/>
        </w:rPr>
        <w:t>6. A fojas 83 el Tribunal de Ética Médica de acuerdo a las potestades establecidas en el Art. 17 del Reglamento de Procedimiento</w:t>
      </w:r>
      <w:r>
        <w:rPr>
          <w:rFonts w:ascii="Times New Roman" w:hAnsi="Times New Roman" w:cs="Times New Roman"/>
          <w:sz w:val="24"/>
          <w:szCs w:val="24"/>
        </w:rPr>
        <w:t>,</w:t>
      </w:r>
      <w:r w:rsidRPr="00236551">
        <w:rPr>
          <w:rFonts w:ascii="Times New Roman" w:hAnsi="Times New Roman" w:cs="Times New Roman"/>
          <w:sz w:val="24"/>
          <w:szCs w:val="24"/>
        </w:rPr>
        <w:t xml:space="preserve"> resuelve citar al esposo de la denunciante</w:t>
      </w:r>
      <w:r>
        <w:rPr>
          <w:rFonts w:ascii="Times New Roman" w:hAnsi="Times New Roman" w:cs="Times New Roman"/>
          <w:sz w:val="24"/>
          <w:szCs w:val="24"/>
        </w:rPr>
        <w:t>, el</w:t>
      </w:r>
      <w:r w:rsidRPr="00236551">
        <w:rPr>
          <w:rFonts w:ascii="Times New Roman" w:hAnsi="Times New Roman" w:cs="Times New Roman"/>
          <w:sz w:val="24"/>
          <w:szCs w:val="24"/>
        </w:rPr>
        <w:t xml:space="preserve"> Sr. Ju</w:t>
      </w:r>
      <w:r>
        <w:rPr>
          <w:rFonts w:ascii="Times New Roman" w:hAnsi="Times New Roman" w:cs="Times New Roman"/>
          <w:sz w:val="24"/>
          <w:szCs w:val="24"/>
        </w:rPr>
        <w:t>lio César Scarone. Se recibe el testimonio el 20 de julio de 2017 (fs. 87).</w:t>
      </w:r>
    </w:p>
    <w:p w:rsidR="00F57E75" w:rsidRDefault="00F57E75" w:rsidP="00F57E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Con fecha 20 de julio se dispone el traslado del testimonio del Dr. Rubal al expediente 70/2017, debido a que la declaración de este se realizó sobre el objeto de ambos procedimientos. </w:t>
      </w:r>
    </w:p>
    <w:p w:rsidR="00F57E75" w:rsidRDefault="00F57E75" w:rsidP="00F57E75">
      <w:pPr>
        <w:spacing w:line="360" w:lineRule="auto"/>
        <w:jc w:val="both"/>
        <w:rPr>
          <w:rFonts w:ascii="Times New Roman" w:hAnsi="Times New Roman" w:cs="Times New Roman"/>
          <w:sz w:val="24"/>
          <w:szCs w:val="24"/>
        </w:rPr>
      </w:pPr>
      <w:r w:rsidRPr="001F7CDE">
        <w:rPr>
          <w:rFonts w:ascii="Times New Roman" w:hAnsi="Times New Roman" w:cs="Times New Roman"/>
          <w:sz w:val="24"/>
          <w:szCs w:val="24"/>
        </w:rPr>
        <w:t xml:space="preserve">8. </w:t>
      </w:r>
      <w:r>
        <w:rPr>
          <w:rFonts w:ascii="Times New Roman" w:hAnsi="Times New Roman" w:cs="Times New Roman"/>
          <w:sz w:val="24"/>
          <w:szCs w:val="24"/>
        </w:rPr>
        <w:t xml:space="preserve">A fojas 95 presta su declaración el Dr. Williams Saltre. </w:t>
      </w:r>
    </w:p>
    <w:p w:rsidR="00F57E75" w:rsidRPr="001F7CDE" w:rsidRDefault="00F57E75" w:rsidP="00F57E75">
      <w:pPr>
        <w:spacing w:line="360" w:lineRule="auto"/>
        <w:jc w:val="both"/>
        <w:rPr>
          <w:rFonts w:ascii="Times New Roman" w:hAnsi="Times New Roman" w:cs="Times New Roman"/>
          <w:sz w:val="24"/>
          <w:szCs w:val="24"/>
        </w:rPr>
      </w:pPr>
      <w:r>
        <w:rPr>
          <w:rFonts w:ascii="Times New Roman" w:hAnsi="Times New Roman" w:cs="Times New Roman"/>
          <w:sz w:val="24"/>
          <w:szCs w:val="24"/>
        </w:rPr>
        <w:t>9. Con fecha 1</w:t>
      </w:r>
      <w:r w:rsidRPr="001F7CDE">
        <w:rPr>
          <w:rFonts w:ascii="Times New Roman" w:hAnsi="Times New Roman" w:cs="Times New Roman"/>
          <w:sz w:val="24"/>
          <w:szCs w:val="24"/>
        </w:rPr>
        <w:t>4 de</w:t>
      </w:r>
      <w:r>
        <w:rPr>
          <w:rFonts w:ascii="Times New Roman" w:hAnsi="Times New Roman" w:cs="Times New Roman"/>
          <w:sz w:val="24"/>
          <w:szCs w:val="24"/>
        </w:rPr>
        <w:t xml:space="preserve"> setiembre</w:t>
      </w:r>
      <w:r w:rsidRPr="001F7CDE">
        <w:rPr>
          <w:rFonts w:ascii="Times New Roman" w:hAnsi="Times New Roman" w:cs="Times New Roman"/>
          <w:sz w:val="24"/>
          <w:szCs w:val="24"/>
        </w:rPr>
        <w:t xml:space="preserve"> de 2017 se pusieron estas actuaciones de manifiesto, de acuerdo a lo preceptuado en el artículo 19 del Reglamento de Procedimiento, notificándose a las partes (fs. </w:t>
      </w:r>
      <w:r>
        <w:rPr>
          <w:rFonts w:ascii="Times New Roman" w:hAnsi="Times New Roman" w:cs="Times New Roman"/>
          <w:sz w:val="24"/>
          <w:szCs w:val="24"/>
        </w:rPr>
        <w:t>114</w:t>
      </w:r>
      <w:r w:rsidRPr="001F7CDE">
        <w:rPr>
          <w:rFonts w:ascii="Times New Roman" w:hAnsi="Times New Roman" w:cs="Times New Roman"/>
          <w:sz w:val="24"/>
          <w:szCs w:val="24"/>
        </w:rPr>
        <w:t>).</w:t>
      </w:r>
    </w:p>
    <w:p w:rsidR="00F57E75" w:rsidRDefault="00F57E75" w:rsidP="00F57E75">
      <w:pPr>
        <w:spacing w:line="360" w:lineRule="auto"/>
        <w:jc w:val="both"/>
        <w:rPr>
          <w:rFonts w:ascii="Times New Roman" w:hAnsi="Times New Roman" w:cs="Times New Roman"/>
          <w:sz w:val="24"/>
          <w:szCs w:val="24"/>
        </w:rPr>
      </w:pPr>
      <w:r w:rsidRPr="001F7CDE">
        <w:rPr>
          <w:rFonts w:ascii="Times New Roman" w:hAnsi="Times New Roman" w:cs="Times New Roman"/>
          <w:sz w:val="24"/>
          <w:szCs w:val="24"/>
        </w:rPr>
        <w:t>1</w:t>
      </w:r>
      <w:r>
        <w:rPr>
          <w:rFonts w:ascii="Times New Roman" w:hAnsi="Times New Roman" w:cs="Times New Roman"/>
          <w:sz w:val="24"/>
          <w:szCs w:val="24"/>
        </w:rPr>
        <w:t>0</w:t>
      </w:r>
      <w:r w:rsidRPr="001F7CDE">
        <w:rPr>
          <w:rFonts w:ascii="Times New Roman" w:hAnsi="Times New Roman" w:cs="Times New Roman"/>
          <w:sz w:val="24"/>
          <w:szCs w:val="24"/>
        </w:rPr>
        <w:t xml:space="preserve">. </w:t>
      </w:r>
      <w:r>
        <w:rPr>
          <w:rFonts w:ascii="Times New Roman" w:hAnsi="Times New Roman" w:cs="Times New Roman"/>
          <w:sz w:val="24"/>
          <w:szCs w:val="24"/>
        </w:rPr>
        <w:t xml:space="preserve">Con fecha 12 de octubre de 2017 se dispuso conceder la vista para que las partes aleguen (fs. 116). </w:t>
      </w:r>
    </w:p>
    <w:p w:rsidR="00F57E75" w:rsidRDefault="00F57E75" w:rsidP="00F57E75">
      <w:pPr>
        <w:spacing w:line="360" w:lineRule="auto"/>
        <w:jc w:val="both"/>
        <w:rPr>
          <w:rFonts w:ascii="Times New Roman" w:hAnsi="Times New Roman" w:cs="Times New Roman"/>
          <w:sz w:val="24"/>
          <w:szCs w:val="24"/>
        </w:rPr>
      </w:pPr>
      <w:r w:rsidRPr="001F7CDE">
        <w:rPr>
          <w:rFonts w:ascii="Times New Roman" w:hAnsi="Times New Roman" w:cs="Times New Roman"/>
          <w:sz w:val="24"/>
          <w:szCs w:val="24"/>
        </w:rPr>
        <w:t>1</w:t>
      </w:r>
      <w:r>
        <w:rPr>
          <w:rFonts w:ascii="Times New Roman" w:hAnsi="Times New Roman" w:cs="Times New Roman"/>
          <w:sz w:val="24"/>
          <w:szCs w:val="24"/>
        </w:rPr>
        <w:t>1</w:t>
      </w:r>
      <w:r w:rsidRPr="001F7CDE">
        <w:rPr>
          <w:rFonts w:ascii="Times New Roman" w:hAnsi="Times New Roman" w:cs="Times New Roman"/>
          <w:sz w:val="24"/>
          <w:szCs w:val="24"/>
        </w:rPr>
        <w:t xml:space="preserve">. A fs. </w:t>
      </w:r>
      <w:r>
        <w:rPr>
          <w:rFonts w:ascii="Times New Roman" w:hAnsi="Times New Roman" w:cs="Times New Roman"/>
          <w:sz w:val="24"/>
          <w:szCs w:val="24"/>
        </w:rPr>
        <w:t>118</w:t>
      </w:r>
      <w:r w:rsidRPr="001F7CDE">
        <w:rPr>
          <w:rFonts w:ascii="Times New Roman" w:hAnsi="Times New Roman" w:cs="Times New Roman"/>
          <w:sz w:val="24"/>
          <w:szCs w:val="24"/>
        </w:rPr>
        <w:t xml:space="preserve"> presentó alegato</w:t>
      </w:r>
      <w:r>
        <w:rPr>
          <w:rFonts w:ascii="Times New Roman" w:hAnsi="Times New Roman" w:cs="Times New Roman"/>
          <w:sz w:val="24"/>
          <w:szCs w:val="24"/>
        </w:rPr>
        <w:t xml:space="preserve"> la denunciante y a fs. 124 el denunciado.</w:t>
      </w:r>
      <w:r w:rsidRPr="001F7CDE">
        <w:rPr>
          <w:rFonts w:ascii="Times New Roman" w:hAnsi="Times New Roman" w:cs="Times New Roman"/>
          <w:sz w:val="24"/>
          <w:szCs w:val="24"/>
        </w:rPr>
        <w:t xml:space="preserve"> </w:t>
      </w:r>
    </w:p>
    <w:p w:rsidR="00F57E75" w:rsidRPr="001F7CDE" w:rsidRDefault="00F57E75" w:rsidP="00F57E75">
      <w:pPr>
        <w:spacing w:line="360" w:lineRule="auto"/>
        <w:jc w:val="both"/>
        <w:rPr>
          <w:rFonts w:ascii="Times New Roman" w:hAnsi="Times New Roman" w:cs="Times New Roman"/>
          <w:sz w:val="24"/>
          <w:szCs w:val="24"/>
        </w:rPr>
      </w:pPr>
      <w:r w:rsidRPr="001F7CDE">
        <w:rPr>
          <w:rFonts w:ascii="Times New Roman" w:hAnsi="Times New Roman" w:cs="Times New Roman"/>
          <w:sz w:val="24"/>
          <w:szCs w:val="24"/>
        </w:rPr>
        <w:t>1</w:t>
      </w:r>
      <w:r>
        <w:rPr>
          <w:rFonts w:ascii="Times New Roman" w:hAnsi="Times New Roman" w:cs="Times New Roman"/>
          <w:sz w:val="24"/>
          <w:szCs w:val="24"/>
        </w:rPr>
        <w:t>2</w:t>
      </w:r>
      <w:r w:rsidRPr="001F7CDE">
        <w:rPr>
          <w:rFonts w:ascii="Times New Roman" w:hAnsi="Times New Roman" w:cs="Times New Roman"/>
          <w:sz w:val="24"/>
          <w:szCs w:val="24"/>
        </w:rPr>
        <w:t>. El</w:t>
      </w:r>
      <w:r>
        <w:rPr>
          <w:rFonts w:ascii="Times New Roman" w:hAnsi="Times New Roman" w:cs="Times New Roman"/>
          <w:sz w:val="24"/>
          <w:szCs w:val="24"/>
        </w:rPr>
        <w:t xml:space="preserve"> 2 de noviembre </w:t>
      </w:r>
      <w:r w:rsidRPr="001F7CDE">
        <w:rPr>
          <w:rFonts w:ascii="Times New Roman" w:hAnsi="Times New Roman" w:cs="Times New Roman"/>
          <w:sz w:val="24"/>
          <w:szCs w:val="24"/>
        </w:rPr>
        <w:t xml:space="preserve">se recibió este expediente para </w:t>
      </w:r>
      <w:r w:rsidRPr="00D32E57">
        <w:rPr>
          <w:rFonts w:ascii="Times New Roman" w:hAnsi="Times New Roman" w:cs="Times New Roman"/>
          <w:sz w:val="24"/>
          <w:szCs w:val="24"/>
        </w:rPr>
        <w:t>dictado</w:t>
      </w:r>
      <w:r w:rsidRPr="001F7CDE">
        <w:rPr>
          <w:rFonts w:ascii="Times New Roman" w:hAnsi="Times New Roman" w:cs="Times New Roman"/>
          <w:sz w:val="24"/>
          <w:szCs w:val="24"/>
        </w:rPr>
        <w:t xml:space="preserve"> del fallo, siendo notificadas las partes.</w:t>
      </w:r>
    </w:p>
    <w:p w:rsidR="00F57E75" w:rsidRPr="001F7CDE" w:rsidRDefault="00F57E75" w:rsidP="00F57E75">
      <w:pPr>
        <w:spacing w:line="360" w:lineRule="auto"/>
        <w:jc w:val="both"/>
        <w:rPr>
          <w:rFonts w:ascii="Times New Roman" w:hAnsi="Times New Roman" w:cs="Times New Roman"/>
          <w:b/>
          <w:sz w:val="24"/>
          <w:szCs w:val="24"/>
        </w:rPr>
      </w:pPr>
      <w:r w:rsidRPr="001F7CDE">
        <w:rPr>
          <w:rFonts w:ascii="Times New Roman" w:hAnsi="Times New Roman" w:cs="Times New Roman"/>
          <w:b/>
          <w:sz w:val="24"/>
          <w:szCs w:val="24"/>
        </w:rPr>
        <w:t>CONSIDERANDO:</w:t>
      </w:r>
    </w:p>
    <w:p w:rsidR="00F57E75" w:rsidRPr="001F7CDE" w:rsidRDefault="00F57E75" w:rsidP="00F57E75">
      <w:pPr>
        <w:spacing w:line="360" w:lineRule="auto"/>
        <w:jc w:val="both"/>
        <w:rPr>
          <w:rFonts w:ascii="Times New Roman" w:hAnsi="Times New Roman" w:cs="Times New Roman"/>
          <w:sz w:val="24"/>
          <w:szCs w:val="24"/>
        </w:rPr>
      </w:pPr>
      <w:r w:rsidRPr="001F7CDE">
        <w:rPr>
          <w:rFonts w:ascii="Times New Roman" w:hAnsi="Times New Roman" w:cs="Times New Roman"/>
          <w:sz w:val="24"/>
          <w:szCs w:val="24"/>
        </w:rPr>
        <w:t xml:space="preserve">1. El Tribunal entiende que no surge </w:t>
      </w:r>
      <w:r>
        <w:rPr>
          <w:rFonts w:ascii="Times New Roman" w:hAnsi="Times New Roman" w:cs="Times New Roman"/>
          <w:sz w:val="24"/>
          <w:szCs w:val="24"/>
        </w:rPr>
        <w:t>acreditado que el Dr. Williams Saltre haya</w:t>
      </w:r>
      <w:r w:rsidRPr="001F7CDE">
        <w:rPr>
          <w:rFonts w:ascii="Times New Roman" w:hAnsi="Times New Roman" w:cs="Times New Roman"/>
          <w:sz w:val="24"/>
          <w:szCs w:val="24"/>
        </w:rPr>
        <w:t xml:space="preserve"> incurrido en falta ética en relación al objeto de este procedimiento.</w:t>
      </w:r>
    </w:p>
    <w:p w:rsidR="00F57E75" w:rsidRDefault="00F57E75" w:rsidP="00F57E75">
      <w:pPr>
        <w:spacing w:line="360" w:lineRule="auto"/>
        <w:jc w:val="both"/>
        <w:rPr>
          <w:rFonts w:ascii="Times New Roman" w:hAnsi="Times New Roman" w:cs="Times New Roman"/>
          <w:sz w:val="24"/>
          <w:szCs w:val="24"/>
        </w:rPr>
      </w:pPr>
      <w:r w:rsidRPr="001F7CDE">
        <w:rPr>
          <w:rFonts w:ascii="Times New Roman" w:hAnsi="Times New Roman" w:cs="Times New Roman"/>
          <w:sz w:val="24"/>
          <w:szCs w:val="24"/>
        </w:rPr>
        <w:t>2. De l</w:t>
      </w:r>
      <w:r>
        <w:rPr>
          <w:rFonts w:ascii="Times New Roman" w:hAnsi="Times New Roman" w:cs="Times New Roman"/>
          <w:sz w:val="24"/>
          <w:szCs w:val="24"/>
        </w:rPr>
        <w:t xml:space="preserve">as manifestaciones de la denunciante resulta que el Dr. Saltre la habría llamado manifestándole textualmente: </w:t>
      </w:r>
      <w:r w:rsidRPr="00D32E57">
        <w:rPr>
          <w:rFonts w:ascii="Times New Roman" w:hAnsi="Times New Roman" w:cs="Times New Roman"/>
          <w:i/>
          <w:sz w:val="24"/>
          <w:szCs w:val="24"/>
        </w:rPr>
        <w:t>“Qu</w:t>
      </w:r>
      <w:r>
        <w:rPr>
          <w:rFonts w:ascii="Times New Roman" w:hAnsi="Times New Roman" w:cs="Times New Roman"/>
          <w:i/>
          <w:sz w:val="24"/>
          <w:szCs w:val="24"/>
        </w:rPr>
        <w:t>é</w:t>
      </w:r>
      <w:r w:rsidRPr="00D32E57">
        <w:rPr>
          <w:rFonts w:ascii="Times New Roman" w:hAnsi="Times New Roman" w:cs="Times New Roman"/>
          <w:i/>
          <w:sz w:val="24"/>
          <w:szCs w:val="24"/>
        </w:rPr>
        <w:t xml:space="preserve"> te crees vos, que vas a destrozarle la vida a mi hijo. Quién te p</w:t>
      </w:r>
      <w:r>
        <w:rPr>
          <w:rFonts w:ascii="Times New Roman" w:hAnsi="Times New Roman" w:cs="Times New Roman"/>
          <w:i/>
          <w:sz w:val="24"/>
          <w:szCs w:val="24"/>
        </w:rPr>
        <w:t>e</w:t>
      </w:r>
      <w:r w:rsidRPr="00D32E57">
        <w:rPr>
          <w:rFonts w:ascii="Times New Roman" w:hAnsi="Times New Roman" w:cs="Times New Roman"/>
          <w:i/>
          <w:sz w:val="24"/>
          <w:szCs w:val="24"/>
        </w:rPr>
        <w:t>ns</w:t>
      </w:r>
      <w:r>
        <w:rPr>
          <w:rFonts w:ascii="Times New Roman" w:hAnsi="Times New Roman" w:cs="Times New Roman"/>
          <w:i/>
          <w:sz w:val="24"/>
          <w:szCs w:val="24"/>
        </w:rPr>
        <w:t>á</w:t>
      </w:r>
      <w:r w:rsidRPr="00D32E57">
        <w:rPr>
          <w:rFonts w:ascii="Times New Roman" w:hAnsi="Times New Roman" w:cs="Times New Roman"/>
          <w:i/>
          <w:sz w:val="24"/>
          <w:szCs w:val="24"/>
        </w:rPr>
        <w:t>s vos para no darle un título a Arroyo…Nada de hablar, vas a ver quién soy yo. No sab</w:t>
      </w:r>
      <w:r>
        <w:rPr>
          <w:rFonts w:ascii="Times New Roman" w:hAnsi="Times New Roman" w:cs="Times New Roman"/>
          <w:i/>
          <w:sz w:val="24"/>
          <w:szCs w:val="24"/>
        </w:rPr>
        <w:t>é</w:t>
      </w:r>
      <w:r w:rsidRPr="00D32E57">
        <w:rPr>
          <w:rFonts w:ascii="Times New Roman" w:hAnsi="Times New Roman" w:cs="Times New Roman"/>
          <w:i/>
          <w:sz w:val="24"/>
          <w:szCs w:val="24"/>
        </w:rPr>
        <w:t>s en la que te metiste”.</w:t>
      </w:r>
      <w:r w:rsidR="00CA2536">
        <w:rPr>
          <w:rFonts w:ascii="Times New Roman" w:hAnsi="Times New Roman" w:cs="Times New Roman"/>
          <w:sz w:val="24"/>
          <w:szCs w:val="24"/>
        </w:rPr>
        <w:t xml:space="preserve">  Manifiesta que todas</w:t>
      </w:r>
      <w:r>
        <w:rPr>
          <w:rFonts w:ascii="Times New Roman" w:hAnsi="Times New Roman" w:cs="Times New Roman"/>
          <w:sz w:val="24"/>
          <w:szCs w:val="24"/>
        </w:rPr>
        <w:t xml:space="preserve"> estas expresiones se las dijo: </w:t>
      </w:r>
      <w:r w:rsidRPr="00D32E57">
        <w:rPr>
          <w:rFonts w:ascii="Times New Roman" w:hAnsi="Times New Roman" w:cs="Times New Roman"/>
          <w:i/>
          <w:sz w:val="24"/>
          <w:szCs w:val="24"/>
        </w:rPr>
        <w:t xml:space="preserve">“en un tono muy alto, tanto es así que estaba mi esposo al lado </w:t>
      </w:r>
      <w:r>
        <w:rPr>
          <w:rFonts w:ascii="Times New Roman" w:hAnsi="Times New Roman" w:cs="Times New Roman"/>
          <w:i/>
          <w:sz w:val="24"/>
          <w:szCs w:val="24"/>
        </w:rPr>
        <w:t xml:space="preserve">y me estaba preguntando </w:t>
      </w:r>
      <w:r w:rsidRPr="00D32E57">
        <w:rPr>
          <w:rFonts w:ascii="Times New Roman" w:hAnsi="Times New Roman" w:cs="Times New Roman"/>
          <w:i/>
          <w:sz w:val="24"/>
          <w:szCs w:val="24"/>
        </w:rPr>
        <w:t>quién me estaba gritando”</w:t>
      </w:r>
      <w:r>
        <w:rPr>
          <w:rFonts w:ascii="Times New Roman" w:hAnsi="Times New Roman" w:cs="Times New Roman"/>
          <w:sz w:val="24"/>
          <w:szCs w:val="24"/>
        </w:rPr>
        <w:t xml:space="preserve"> (fs. 68).</w:t>
      </w:r>
    </w:p>
    <w:p w:rsidR="00F57E75" w:rsidRDefault="00F57E75" w:rsidP="00F57E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El denunciado niega que la conversación telefónica se haya desarrollado en esos términos. Manifiesta que la conversación se dio en forma </w:t>
      </w:r>
      <w:r w:rsidRPr="006D78A4">
        <w:rPr>
          <w:rFonts w:ascii="Times New Roman" w:hAnsi="Times New Roman" w:cs="Times New Roman"/>
          <w:i/>
          <w:sz w:val="24"/>
          <w:szCs w:val="24"/>
        </w:rPr>
        <w:t>“cordial y respetuosa”.</w:t>
      </w:r>
      <w:r>
        <w:rPr>
          <w:rFonts w:ascii="Times New Roman" w:hAnsi="Times New Roman" w:cs="Times New Roman"/>
          <w:sz w:val="24"/>
          <w:szCs w:val="24"/>
        </w:rPr>
        <w:t xml:space="preserve"> Niega asimismo haber realizado cualquier tipo de amenazas. (fs. 12 y 12 vto</w:t>
      </w:r>
      <w:r w:rsidR="00CA2536">
        <w:rPr>
          <w:rFonts w:ascii="Times New Roman" w:hAnsi="Times New Roman" w:cs="Times New Roman"/>
          <w:sz w:val="24"/>
          <w:szCs w:val="24"/>
        </w:rPr>
        <w:t>.</w:t>
      </w:r>
      <w:r>
        <w:rPr>
          <w:rFonts w:ascii="Times New Roman" w:hAnsi="Times New Roman" w:cs="Times New Roman"/>
          <w:sz w:val="24"/>
          <w:szCs w:val="24"/>
        </w:rPr>
        <w:t xml:space="preserve">). Menciona que el día de la conversación estaba presente el Dr. Agustín Rubal y que lo que él habría dicho a la Dra. Banfi fue: </w:t>
      </w:r>
      <w:r w:rsidRPr="007F2094">
        <w:rPr>
          <w:rFonts w:ascii="Times New Roman" w:hAnsi="Times New Roman" w:cs="Times New Roman"/>
          <w:i/>
          <w:sz w:val="24"/>
          <w:szCs w:val="24"/>
        </w:rPr>
        <w:t>“María Luisa, qué</w:t>
      </w:r>
      <w:r>
        <w:rPr>
          <w:rFonts w:ascii="Times New Roman" w:hAnsi="Times New Roman" w:cs="Times New Roman"/>
          <w:i/>
          <w:sz w:val="24"/>
          <w:szCs w:val="24"/>
        </w:rPr>
        <w:t xml:space="preserve"> problema tenés con mi hijo, qué</w:t>
      </w:r>
      <w:r w:rsidRPr="007F2094">
        <w:rPr>
          <w:rFonts w:ascii="Times New Roman" w:hAnsi="Times New Roman" w:cs="Times New Roman"/>
          <w:i/>
          <w:sz w:val="24"/>
          <w:szCs w:val="24"/>
        </w:rPr>
        <w:t xml:space="preserve"> problema tenés con mi hijo”… “Por qué lo seguís acosando con su trabajo, ahora estás diciendo que se arroga de un </w:t>
      </w:r>
      <w:r w:rsidR="00CA2536">
        <w:rPr>
          <w:rFonts w:ascii="Times New Roman" w:hAnsi="Times New Roman" w:cs="Times New Roman"/>
          <w:i/>
          <w:sz w:val="24"/>
          <w:szCs w:val="24"/>
        </w:rPr>
        <w:t>título que no tiene.  Lo asimilá</w:t>
      </w:r>
      <w:r w:rsidRPr="007F2094">
        <w:rPr>
          <w:rFonts w:ascii="Times New Roman" w:hAnsi="Times New Roman" w:cs="Times New Roman"/>
          <w:i/>
          <w:sz w:val="24"/>
          <w:szCs w:val="24"/>
        </w:rPr>
        <w:t>s al Vicepresidente de la República, has llamado al Dr. Clark en varias oportunidades para decirle que ese cargo él no lo puede ejercer. ¿Qué es lo que te pasa</w:t>
      </w:r>
      <w:r>
        <w:rPr>
          <w:rFonts w:ascii="Times New Roman" w:hAnsi="Times New Roman" w:cs="Times New Roman"/>
          <w:i/>
          <w:sz w:val="24"/>
          <w:szCs w:val="24"/>
        </w:rPr>
        <w:t>?</w:t>
      </w:r>
      <w:r w:rsidRPr="007F2094">
        <w:rPr>
          <w:rFonts w:ascii="Times New Roman" w:hAnsi="Times New Roman" w:cs="Times New Roman"/>
          <w:i/>
          <w:sz w:val="24"/>
          <w:szCs w:val="24"/>
        </w:rPr>
        <w:t xml:space="preserve"> Si tenés un problema conmigo arréglalo conmigo. Pero no metas a mi hijo en algo que no tiene nada que ver”</w:t>
      </w:r>
      <w:r>
        <w:rPr>
          <w:rFonts w:ascii="Times New Roman" w:hAnsi="Times New Roman" w:cs="Times New Roman"/>
          <w:sz w:val="24"/>
          <w:szCs w:val="24"/>
        </w:rPr>
        <w:t xml:space="preserve"> (fs. 103).</w:t>
      </w:r>
    </w:p>
    <w:p w:rsidR="00F57E75" w:rsidRDefault="00F57E75" w:rsidP="00F57E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Interrogado el Dr. Rubal sobre la conversación telefónica mantenida entre las partes, manifestó: </w:t>
      </w:r>
      <w:r w:rsidRPr="00382CE3">
        <w:rPr>
          <w:rFonts w:ascii="Times New Roman" w:hAnsi="Times New Roman" w:cs="Times New Roman"/>
          <w:i/>
          <w:sz w:val="24"/>
          <w:szCs w:val="24"/>
        </w:rPr>
        <w:t>“El tono era normal. En ningún momento  escuché ningún exabrupto. Era el tono de voz que lo he visto hablar siempre. Nunca lo he visto levantar la voz”</w:t>
      </w:r>
      <w:r w:rsidRPr="006D78A4">
        <w:rPr>
          <w:rFonts w:ascii="Times New Roman" w:hAnsi="Times New Roman" w:cs="Times New Roman"/>
          <w:b/>
          <w:sz w:val="24"/>
          <w:szCs w:val="24"/>
        </w:rPr>
        <w:t xml:space="preserve"> </w:t>
      </w:r>
      <w:r>
        <w:rPr>
          <w:rFonts w:ascii="Times New Roman" w:hAnsi="Times New Roman" w:cs="Times New Roman"/>
          <w:sz w:val="24"/>
          <w:szCs w:val="24"/>
        </w:rPr>
        <w:t>(fs. 76).</w:t>
      </w:r>
    </w:p>
    <w:p w:rsidR="00F57E75" w:rsidRPr="00842A2B" w:rsidRDefault="00F57E75" w:rsidP="00F57E75">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842A2B">
        <w:rPr>
          <w:rFonts w:ascii="Times New Roman" w:hAnsi="Times New Roman" w:cs="Times New Roman"/>
          <w:sz w:val="24"/>
          <w:szCs w:val="24"/>
        </w:rPr>
        <w:t>. Interrogado el señor Julio César Scarone</w:t>
      </w:r>
      <w:r>
        <w:rPr>
          <w:rFonts w:ascii="Times New Roman" w:hAnsi="Times New Roman" w:cs="Times New Roman"/>
          <w:sz w:val="24"/>
          <w:szCs w:val="24"/>
        </w:rPr>
        <w:t xml:space="preserve">, </w:t>
      </w:r>
      <w:r w:rsidRPr="00842A2B">
        <w:rPr>
          <w:rFonts w:ascii="Times New Roman" w:hAnsi="Times New Roman" w:cs="Times New Roman"/>
          <w:sz w:val="24"/>
          <w:szCs w:val="24"/>
        </w:rPr>
        <w:t>esposo de la denunciante</w:t>
      </w:r>
      <w:r>
        <w:rPr>
          <w:rFonts w:ascii="Times New Roman" w:hAnsi="Times New Roman" w:cs="Times New Roman"/>
          <w:sz w:val="24"/>
          <w:szCs w:val="24"/>
        </w:rPr>
        <w:t>,</w:t>
      </w:r>
      <w:r w:rsidRPr="00842A2B">
        <w:rPr>
          <w:rFonts w:ascii="Times New Roman" w:hAnsi="Times New Roman" w:cs="Times New Roman"/>
          <w:sz w:val="24"/>
          <w:szCs w:val="24"/>
        </w:rPr>
        <w:t xml:space="preserve"> dijo que escuchó la llamada, </w:t>
      </w:r>
      <w:r>
        <w:rPr>
          <w:rFonts w:ascii="Times New Roman" w:hAnsi="Times New Roman" w:cs="Times New Roman"/>
          <w:sz w:val="24"/>
          <w:szCs w:val="24"/>
        </w:rPr>
        <w:t xml:space="preserve"> escuchó </w:t>
      </w:r>
      <w:r w:rsidRPr="00842A2B">
        <w:rPr>
          <w:rFonts w:ascii="Times New Roman" w:hAnsi="Times New Roman" w:cs="Times New Roman"/>
          <w:sz w:val="24"/>
          <w:szCs w:val="24"/>
        </w:rPr>
        <w:t>los improperios y las amenazas realizadas por el Dr. Williams Saltre. Al preguntársele si pudo escuchar toda la conversación</w:t>
      </w:r>
      <w:r>
        <w:rPr>
          <w:rFonts w:ascii="Times New Roman" w:hAnsi="Times New Roman" w:cs="Times New Roman"/>
          <w:sz w:val="24"/>
          <w:szCs w:val="24"/>
        </w:rPr>
        <w:t>,</w:t>
      </w:r>
      <w:r w:rsidRPr="00842A2B">
        <w:rPr>
          <w:rFonts w:ascii="Times New Roman" w:hAnsi="Times New Roman" w:cs="Times New Roman"/>
          <w:sz w:val="24"/>
          <w:szCs w:val="24"/>
        </w:rPr>
        <w:t xml:space="preserve"> responde: </w:t>
      </w:r>
      <w:r w:rsidRPr="00842A2B">
        <w:rPr>
          <w:rFonts w:ascii="Times New Roman" w:hAnsi="Times New Roman" w:cs="Times New Roman"/>
          <w:i/>
          <w:sz w:val="24"/>
          <w:szCs w:val="24"/>
        </w:rPr>
        <w:t>“cuan</w:t>
      </w:r>
      <w:r>
        <w:rPr>
          <w:rFonts w:ascii="Times New Roman" w:hAnsi="Times New Roman" w:cs="Times New Roman"/>
          <w:i/>
          <w:sz w:val="24"/>
          <w:szCs w:val="24"/>
        </w:rPr>
        <w:t>do los dos hablaban a la vez pu</w:t>
      </w:r>
      <w:r w:rsidRPr="00842A2B">
        <w:rPr>
          <w:rFonts w:ascii="Times New Roman" w:hAnsi="Times New Roman" w:cs="Times New Roman"/>
          <w:i/>
          <w:sz w:val="24"/>
          <w:szCs w:val="24"/>
        </w:rPr>
        <w:t>de</w:t>
      </w:r>
      <w:r>
        <w:rPr>
          <w:rFonts w:ascii="Times New Roman" w:hAnsi="Times New Roman" w:cs="Times New Roman"/>
          <w:i/>
          <w:sz w:val="24"/>
          <w:szCs w:val="24"/>
        </w:rPr>
        <w:t xml:space="preserve"> escuchar a mi señora. Pero pu</w:t>
      </w:r>
      <w:r w:rsidRPr="00842A2B">
        <w:rPr>
          <w:rFonts w:ascii="Times New Roman" w:hAnsi="Times New Roman" w:cs="Times New Roman"/>
          <w:i/>
          <w:sz w:val="24"/>
          <w:szCs w:val="24"/>
        </w:rPr>
        <w:t>de escuchar los gritos y amenazas en gran parte”</w:t>
      </w:r>
      <w:r w:rsidR="00674AE2">
        <w:rPr>
          <w:rFonts w:ascii="Times New Roman" w:hAnsi="Times New Roman" w:cs="Times New Roman"/>
          <w:i/>
          <w:sz w:val="24"/>
          <w:szCs w:val="24"/>
        </w:rPr>
        <w:t xml:space="preserve"> </w:t>
      </w:r>
      <w:r w:rsidRPr="00842A2B">
        <w:rPr>
          <w:rFonts w:ascii="Times New Roman" w:hAnsi="Times New Roman" w:cs="Times New Roman"/>
          <w:i/>
          <w:sz w:val="24"/>
          <w:szCs w:val="24"/>
        </w:rPr>
        <w:t>(fs. 90</w:t>
      </w:r>
      <w:r w:rsidRPr="00842A2B">
        <w:rPr>
          <w:rFonts w:ascii="Times New Roman" w:hAnsi="Times New Roman" w:cs="Times New Roman"/>
          <w:sz w:val="24"/>
          <w:szCs w:val="24"/>
        </w:rPr>
        <w:t>).</w:t>
      </w:r>
    </w:p>
    <w:p w:rsidR="00F57E75" w:rsidRDefault="00F57E75" w:rsidP="00F57E75">
      <w:pPr>
        <w:spacing w:line="360" w:lineRule="auto"/>
        <w:jc w:val="both"/>
        <w:rPr>
          <w:rFonts w:ascii="Times New Roman" w:hAnsi="Times New Roman" w:cs="Times New Roman"/>
          <w:sz w:val="24"/>
          <w:szCs w:val="24"/>
        </w:rPr>
      </w:pPr>
      <w:r w:rsidRPr="00842A2B">
        <w:rPr>
          <w:rFonts w:ascii="Times New Roman" w:hAnsi="Times New Roman" w:cs="Times New Roman"/>
          <w:sz w:val="24"/>
          <w:szCs w:val="24"/>
        </w:rPr>
        <w:t xml:space="preserve"> 6. La prueba con la que cuenta este Tribunal es la declaración de </w:t>
      </w:r>
      <w:r>
        <w:rPr>
          <w:rFonts w:ascii="Times New Roman" w:hAnsi="Times New Roman" w:cs="Times New Roman"/>
          <w:sz w:val="24"/>
          <w:szCs w:val="24"/>
        </w:rPr>
        <w:t>las partes y dos</w:t>
      </w:r>
      <w:r w:rsidRPr="00842A2B">
        <w:rPr>
          <w:rFonts w:ascii="Times New Roman" w:hAnsi="Times New Roman" w:cs="Times New Roman"/>
          <w:sz w:val="24"/>
          <w:szCs w:val="24"/>
        </w:rPr>
        <w:t xml:space="preserve"> testigos. Testigos  que escucharon una sola parte de la conversación, la de la persona que estaba con ellos</w:t>
      </w:r>
      <w:r>
        <w:rPr>
          <w:rFonts w:ascii="Times New Roman" w:hAnsi="Times New Roman" w:cs="Times New Roman"/>
          <w:sz w:val="24"/>
          <w:szCs w:val="24"/>
        </w:rPr>
        <w:t>. Se suma a ello, que uno de los testigos tiene una relación familiar con una de las partes.</w:t>
      </w:r>
      <w:r w:rsidRPr="00842A2B">
        <w:rPr>
          <w:rFonts w:ascii="Times New Roman" w:hAnsi="Times New Roman" w:cs="Times New Roman"/>
          <w:sz w:val="24"/>
          <w:szCs w:val="24"/>
        </w:rPr>
        <w:t xml:space="preserve"> </w:t>
      </w:r>
      <w:r>
        <w:rPr>
          <w:rFonts w:ascii="Times New Roman" w:hAnsi="Times New Roman" w:cs="Times New Roman"/>
          <w:sz w:val="24"/>
          <w:szCs w:val="24"/>
        </w:rPr>
        <w:t xml:space="preserve"> Entiende el Tribunal que l</w:t>
      </w:r>
      <w:r w:rsidRPr="00842A2B">
        <w:rPr>
          <w:rFonts w:ascii="Times New Roman" w:hAnsi="Times New Roman" w:cs="Times New Roman"/>
          <w:sz w:val="24"/>
          <w:szCs w:val="24"/>
        </w:rPr>
        <w:t>os testimonios citados deben ser interpretados junto a las reglas de la sana crítica</w:t>
      </w:r>
      <w:r>
        <w:rPr>
          <w:rFonts w:ascii="Times New Roman" w:hAnsi="Times New Roman" w:cs="Times New Roman"/>
          <w:sz w:val="24"/>
          <w:szCs w:val="24"/>
        </w:rPr>
        <w:t>, debiéndose calibrar no solo el contenido de las declaraciones sino también las variables personales y de contexto. Teniendo en cuenta que el esposo de la denunciante no logró escuchar toda la conversación, no</w:t>
      </w:r>
      <w:r w:rsidRPr="00842A2B">
        <w:rPr>
          <w:rFonts w:ascii="Times New Roman" w:hAnsi="Times New Roman" w:cs="Times New Roman"/>
          <w:sz w:val="24"/>
          <w:szCs w:val="24"/>
        </w:rPr>
        <w:t xml:space="preserve"> resulta lógico creer </w:t>
      </w:r>
      <w:r>
        <w:rPr>
          <w:rFonts w:ascii="Times New Roman" w:hAnsi="Times New Roman" w:cs="Times New Roman"/>
          <w:sz w:val="24"/>
          <w:szCs w:val="24"/>
        </w:rPr>
        <w:t>que sí escuchó fueron los improperios y amenazas realizadas por el denunciado. Esta afirmación se refuerza con la propia denuncia, ya que del relato que realiza la denunciante no surge de ninguna parte que el denunciado le haya proferido “improperios” ni insultos.</w:t>
      </w:r>
      <w:r w:rsidRPr="00842A2B">
        <w:rPr>
          <w:rFonts w:ascii="Times New Roman" w:hAnsi="Times New Roman" w:cs="Times New Roman"/>
          <w:sz w:val="24"/>
          <w:szCs w:val="24"/>
        </w:rPr>
        <w:t xml:space="preserve"> Tam</w:t>
      </w:r>
      <w:r>
        <w:rPr>
          <w:rFonts w:ascii="Times New Roman" w:hAnsi="Times New Roman" w:cs="Times New Roman"/>
          <w:sz w:val="24"/>
          <w:szCs w:val="24"/>
        </w:rPr>
        <w:t xml:space="preserve">poco resulta muy creíble la manifestación del Dr. Agustín Rubal en cuanto a que la conversación transcurrió en un tono normal, cuando el propio denunciado manifiesta que él cortó abruptamente la llamada telefónica (fs. 104). </w:t>
      </w:r>
    </w:p>
    <w:p w:rsidR="00F57E75" w:rsidRDefault="00F57E75" w:rsidP="00F57E75">
      <w:pPr>
        <w:spacing w:line="360" w:lineRule="auto"/>
        <w:jc w:val="both"/>
        <w:rPr>
          <w:rFonts w:ascii="Times New Roman" w:hAnsi="Times New Roman" w:cs="Times New Roman"/>
          <w:sz w:val="24"/>
          <w:szCs w:val="24"/>
        </w:rPr>
      </w:pPr>
      <w:r>
        <w:rPr>
          <w:rFonts w:ascii="Times New Roman" w:hAnsi="Times New Roman" w:cs="Times New Roman"/>
          <w:sz w:val="24"/>
          <w:szCs w:val="24"/>
        </w:rPr>
        <w:t>7. No escapa a este Tribunal el hecho de que</w:t>
      </w:r>
      <w:r w:rsidRPr="00842A2B">
        <w:rPr>
          <w:rFonts w:ascii="Times New Roman" w:hAnsi="Times New Roman" w:cs="Times New Roman"/>
          <w:sz w:val="24"/>
          <w:szCs w:val="24"/>
        </w:rPr>
        <w:t xml:space="preserve"> cuando el Dr. Saltre llamó a la Dra. Banfi estaba  </w:t>
      </w:r>
      <w:r>
        <w:rPr>
          <w:rFonts w:ascii="Times New Roman" w:hAnsi="Times New Roman" w:cs="Times New Roman"/>
          <w:sz w:val="24"/>
          <w:szCs w:val="24"/>
        </w:rPr>
        <w:t xml:space="preserve"> </w:t>
      </w:r>
      <w:r w:rsidRPr="00674AE2">
        <w:rPr>
          <w:rFonts w:ascii="Times New Roman" w:hAnsi="Times New Roman" w:cs="Times New Roman"/>
          <w:i/>
          <w:sz w:val="24"/>
          <w:szCs w:val="24"/>
        </w:rPr>
        <w:t>“nervioso”</w:t>
      </w:r>
      <w:r w:rsidRPr="00842A2B">
        <w:rPr>
          <w:rFonts w:ascii="Times New Roman" w:hAnsi="Times New Roman" w:cs="Times New Roman"/>
          <w:sz w:val="24"/>
          <w:szCs w:val="24"/>
        </w:rPr>
        <w:t xml:space="preserve"> como lo relata el testigo Dr. Rubal</w:t>
      </w:r>
      <w:r>
        <w:rPr>
          <w:rFonts w:ascii="Times New Roman" w:hAnsi="Times New Roman" w:cs="Times New Roman"/>
          <w:sz w:val="24"/>
          <w:szCs w:val="24"/>
        </w:rPr>
        <w:t xml:space="preserve">. Es más, el mismo denunciado menciona que la llamada se suscita cuando su hijo -hablando de la Dra. Banfi- le manifiesta: </w:t>
      </w:r>
      <w:r w:rsidRPr="00427E4F">
        <w:rPr>
          <w:rFonts w:ascii="Times New Roman" w:hAnsi="Times New Roman" w:cs="Times New Roman"/>
          <w:i/>
          <w:sz w:val="24"/>
          <w:szCs w:val="24"/>
        </w:rPr>
        <w:t>“es la última gota de la Dra. Banfi para conmigo”</w:t>
      </w:r>
      <w:r>
        <w:rPr>
          <w:rFonts w:ascii="Times New Roman" w:hAnsi="Times New Roman" w:cs="Times New Roman"/>
          <w:sz w:val="24"/>
          <w:szCs w:val="24"/>
        </w:rPr>
        <w:t xml:space="preserve"> (haciendo referencia a que se entera “</w:t>
      </w:r>
      <w:r w:rsidRPr="007E0790">
        <w:rPr>
          <w:rFonts w:ascii="Times New Roman" w:hAnsi="Times New Roman" w:cs="Times New Roman"/>
          <w:i/>
          <w:sz w:val="24"/>
          <w:szCs w:val="24"/>
        </w:rPr>
        <w:t>off de record</w:t>
      </w:r>
      <w:r>
        <w:rPr>
          <w:rFonts w:ascii="Times New Roman" w:hAnsi="Times New Roman" w:cs="Times New Roman"/>
          <w:sz w:val="24"/>
          <w:szCs w:val="24"/>
        </w:rPr>
        <w:t>” que él y otro médico eran los únicos a los que se le exigía realizar toda la diplomatura). Frente a las expresiones de su hijo, el denunciado decide llamar a la Dra. Banfi y expresa: “…</w:t>
      </w:r>
      <w:r w:rsidRPr="00427E4F">
        <w:rPr>
          <w:rFonts w:ascii="Times New Roman" w:hAnsi="Times New Roman" w:cs="Times New Roman"/>
          <w:i/>
          <w:sz w:val="24"/>
          <w:szCs w:val="24"/>
        </w:rPr>
        <w:t>fue lo que a mí me gen</w:t>
      </w:r>
      <w:r>
        <w:rPr>
          <w:rFonts w:ascii="Times New Roman" w:hAnsi="Times New Roman" w:cs="Times New Roman"/>
          <w:i/>
          <w:sz w:val="24"/>
          <w:szCs w:val="24"/>
        </w:rPr>
        <w:t>e</w:t>
      </w:r>
      <w:r w:rsidR="00674AE2">
        <w:rPr>
          <w:rFonts w:ascii="Times New Roman" w:hAnsi="Times New Roman" w:cs="Times New Roman"/>
          <w:i/>
          <w:sz w:val="24"/>
          <w:szCs w:val="24"/>
        </w:rPr>
        <w:t>ró la llamada a la Dra. Banfi” (</w:t>
      </w:r>
      <w:r>
        <w:rPr>
          <w:rFonts w:ascii="Times New Roman" w:hAnsi="Times New Roman" w:cs="Times New Roman"/>
          <w:i/>
          <w:sz w:val="24"/>
          <w:szCs w:val="24"/>
        </w:rPr>
        <w:t xml:space="preserve">fs. 107); </w:t>
      </w:r>
      <w:r w:rsidRPr="00427E4F">
        <w:rPr>
          <w:rFonts w:ascii="Times New Roman" w:hAnsi="Times New Roman" w:cs="Times New Roman"/>
          <w:i/>
          <w:sz w:val="24"/>
          <w:szCs w:val="24"/>
        </w:rPr>
        <w:t>“</w:t>
      </w:r>
      <w:r>
        <w:rPr>
          <w:rFonts w:ascii="Times New Roman" w:hAnsi="Times New Roman" w:cs="Times New Roman"/>
          <w:i/>
          <w:sz w:val="24"/>
          <w:szCs w:val="24"/>
        </w:rPr>
        <w:t>…</w:t>
      </w:r>
      <w:r w:rsidRPr="00427E4F">
        <w:rPr>
          <w:rFonts w:ascii="Times New Roman" w:hAnsi="Times New Roman" w:cs="Times New Roman"/>
          <w:i/>
          <w:sz w:val="24"/>
          <w:szCs w:val="24"/>
        </w:rPr>
        <w:t>si bien n</w:t>
      </w:r>
      <w:r>
        <w:rPr>
          <w:rFonts w:ascii="Times New Roman" w:hAnsi="Times New Roman" w:cs="Times New Roman"/>
          <w:i/>
          <w:sz w:val="24"/>
          <w:szCs w:val="24"/>
        </w:rPr>
        <w:t>i</w:t>
      </w:r>
      <w:r w:rsidRPr="00427E4F">
        <w:rPr>
          <w:rFonts w:ascii="Times New Roman" w:hAnsi="Times New Roman" w:cs="Times New Roman"/>
          <w:i/>
          <w:sz w:val="24"/>
          <w:szCs w:val="24"/>
        </w:rPr>
        <w:t xml:space="preserve"> la insulté, ni la amen</w:t>
      </w:r>
      <w:r>
        <w:rPr>
          <w:rFonts w:ascii="Times New Roman" w:hAnsi="Times New Roman" w:cs="Times New Roman"/>
          <w:i/>
          <w:sz w:val="24"/>
          <w:szCs w:val="24"/>
        </w:rPr>
        <w:t>a</w:t>
      </w:r>
      <w:r w:rsidRPr="00427E4F">
        <w:rPr>
          <w:rFonts w:ascii="Times New Roman" w:hAnsi="Times New Roman" w:cs="Times New Roman"/>
          <w:i/>
          <w:sz w:val="24"/>
          <w:szCs w:val="24"/>
        </w:rPr>
        <w:t xml:space="preserve">cé, ni le dije cosas que ella comenta que </w:t>
      </w:r>
      <w:r>
        <w:rPr>
          <w:rFonts w:ascii="Times New Roman" w:hAnsi="Times New Roman" w:cs="Times New Roman"/>
          <w:i/>
          <w:sz w:val="24"/>
          <w:szCs w:val="24"/>
        </w:rPr>
        <w:t xml:space="preserve">le </w:t>
      </w:r>
      <w:r w:rsidRPr="00427E4F">
        <w:rPr>
          <w:rFonts w:ascii="Times New Roman" w:hAnsi="Times New Roman" w:cs="Times New Roman"/>
          <w:i/>
          <w:sz w:val="24"/>
          <w:szCs w:val="24"/>
        </w:rPr>
        <w:t>dije, si hoy lo tuviera que volver</w:t>
      </w:r>
      <w:r>
        <w:rPr>
          <w:rFonts w:ascii="Times New Roman" w:hAnsi="Times New Roman" w:cs="Times New Roman"/>
          <w:i/>
          <w:sz w:val="24"/>
          <w:szCs w:val="24"/>
        </w:rPr>
        <w:t xml:space="preserve"> a</w:t>
      </w:r>
      <w:r w:rsidRPr="00427E4F">
        <w:rPr>
          <w:rFonts w:ascii="Times New Roman" w:hAnsi="Times New Roman" w:cs="Times New Roman"/>
          <w:i/>
          <w:sz w:val="24"/>
          <w:szCs w:val="24"/>
        </w:rPr>
        <w:t xml:space="preserve"> hacer, telefónicamente no lo hubiera hecho. Pero fue una reacción del momento</w:t>
      </w:r>
      <w:r>
        <w:rPr>
          <w:rFonts w:ascii="Times New Roman" w:hAnsi="Times New Roman" w:cs="Times New Roman"/>
          <w:sz w:val="24"/>
          <w:szCs w:val="24"/>
        </w:rPr>
        <w:t>” (fs. 107).</w:t>
      </w:r>
    </w:p>
    <w:p w:rsidR="00F57E75" w:rsidRPr="00842A2B" w:rsidRDefault="00F57E75" w:rsidP="00F57E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Evidentemente la llamada se produjo en un contexto donde el denunciado se encontraba en un estado emocional alterado, </w:t>
      </w:r>
      <w:r w:rsidRPr="00842A2B">
        <w:rPr>
          <w:rFonts w:ascii="Times New Roman" w:hAnsi="Times New Roman" w:cs="Times New Roman"/>
          <w:sz w:val="24"/>
          <w:szCs w:val="24"/>
        </w:rPr>
        <w:t xml:space="preserve">pero </w:t>
      </w:r>
      <w:r>
        <w:rPr>
          <w:rFonts w:ascii="Times New Roman" w:hAnsi="Times New Roman" w:cs="Times New Roman"/>
          <w:sz w:val="24"/>
          <w:szCs w:val="24"/>
        </w:rPr>
        <w:t xml:space="preserve">no por ello </w:t>
      </w:r>
      <w:r w:rsidRPr="00842A2B">
        <w:rPr>
          <w:rFonts w:ascii="Times New Roman" w:hAnsi="Times New Roman" w:cs="Times New Roman"/>
          <w:sz w:val="24"/>
          <w:szCs w:val="24"/>
        </w:rPr>
        <w:t>este Tribunal puede aseverar con la prueba producida</w:t>
      </w:r>
      <w:r>
        <w:rPr>
          <w:rFonts w:ascii="Times New Roman" w:hAnsi="Times New Roman" w:cs="Times New Roman"/>
          <w:sz w:val="24"/>
          <w:szCs w:val="24"/>
        </w:rPr>
        <w:t xml:space="preserve"> que haya injuriado, </w:t>
      </w:r>
      <w:r w:rsidRPr="00842A2B">
        <w:rPr>
          <w:rFonts w:ascii="Times New Roman" w:hAnsi="Times New Roman" w:cs="Times New Roman"/>
          <w:sz w:val="24"/>
          <w:szCs w:val="24"/>
        </w:rPr>
        <w:t xml:space="preserve"> destratado o proferido amenazas a la</w:t>
      </w:r>
      <w:r>
        <w:rPr>
          <w:rFonts w:ascii="Times New Roman" w:hAnsi="Times New Roman" w:cs="Times New Roman"/>
          <w:sz w:val="24"/>
          <w:szCs w:val="24"/>
        </w:rPr>
        <w:t xml:space="preserve"> Dra. María Luisa Banfi</w:t>
      </w:r>
      <w:r w:rsidRPr="00842A2B">
        <w:rPr>
          <w:rFonts w:ascii="Times New Roman" w:hAnsi="Times New Roman" w:cs="Times New Roman"/>
          <w:sz w:val="24"/>
          <w:szCs w:val="24"/>
        </w:rPr>
        <w:t xml:space="preserve">.  </w:t>
      </w:r>
    </w:p>
    <w:p w:rsidR="00F57E75" w:rsidRPr="00842A2B" w:rsidRDefault="00F57E75" w:rsidP="00F57E75">
      <w:pPr>
        <w:spacing w:line="360" w:lineRule="auto"/>
        <w:ind w:firstLine="708"/>
        <w:jc w:val="both"/>
        <w:rPr>
          <w:rFonts w:ascii="Times New Roman" w:hAnsi="Times New Roman" w:cs="Times New Roman"/>
          <w:sz w:val="24"/>
          <w:szCs w:val="24"/>
        </w:rPr>
      </w:pPr>
      <w:r w:rsidRPr="00842A2B">
        <w:rPr>
          <w:rFonts w:ascii="Times New Roman" w:hAnsi="Times New Roman" w:cs="Times New Roman"/>
          <w:sz w:val="24"/>
          <w:szCs w:val="24"/>
        </w:rPr>
        <w:t>Por lo expuesto el Tribunal de Ética Médica atento a lo precedentemente expuesto y a lo dispuesto en el artículo  24 de la Ley N° 18.591, Decreto 83/010 y Ley Nº 19.286;</w:t>
      </w:r>
    </w:p>
    <w:p w:rsidR="00F57E75" w:rsidRPr="00842A2B" w:rsidRDefault="00F57E75" w:rsidP="00F57E75">
      <w:pPr>
        <w:spacing w:line="360" w:lineRule="auto"/>
        <w:jc w:val="both"/>
        <w:rPr>
          <w:rFonts w:ascii="Times New Roman" w:hAnsi="Times New Roman" w:cs="Times New Roman"/>
          <w:b/>
          <w:sz w:val="24"/>
          <w:szCs w:val="24"/>
        </w:rPr>
      </w:pPr>
      <w:r w:rsidRPr="00842A2B">
        <w:rPr>
          <w:rFonts w:ascii="Times New Roman" w:hAnsi="Times New Roman" w:cs="Times New Roman"/>
          <w:b/>
          <w:sz w:val="24"/>
          <w:szCs w:val="24"/>
        </w:rPr>
        <w:t>FALLA:</w:t>
      </w:r>
    </w:p>
    <w:p w:rsidR="00F57E75" w:rsidRPr="00842A2B" w:rsidRDefault="00F57E75" w:rsidP="00F57E75">
      <w:pPr>
        <w:spacing w:line="360" w:lineRule="auto"/>
        <w:ind w:firstLine="708"/>
        <w:jc w:val="both"/>
        <w:rPr>
          <w:rFonts w:ascii="Times New Roman" w:hAnsi="Times New Roman" w:cs="Times New Roman"/>
          <w:sz w:val="24"/>
          <w:szCs w:val="24"/>
        </w:rPr>
      </w:pPr>
      <w:r w:rsidRPr="00842A2B">
        <w:rPr>
          <w:rFonts w:ascii="Times New Roman" w:hAnsi="Times New Roman" w:cs="Times New Roman"/>
          <w:sz w:val="24"/>
          <w:szCs w:val="24"/>
        </w:rPr>
        <w:t xml:space="preserve">Desestímase la denuncia formulada por la Dr. María Luisa Banfi contra el Dr. Williams Saltre.  </w:t>
      </w:r>
    </w:p>
    <w:p w:rsidR="00F57E75" w:rsidRPr="00842A2B" w:rsidRDefault="00F57E75" w:rsidP="00F57E75">
      <w:pPr>
        <w:spacing w:line="360" w:lineRule="auto"/>
        <w:ind w:firstLine="708"/>
        <w:jc w:val="both"/>
        <w:rPr>
          <w:rFonts w:ascii="Times New Roman" w:hAnsi="Times New Roman" w:cs="Times New Roman"/>
          <w:sz w:val="24"/>
          <w:szCs w:val="24"/>
        </w:rPr>
      </w:pPr>
      <w:r w:rsidRPr="00842A2B">
        <w:rPr>
          <w:rFonts w:ascii="Times New Roman" w:hAnsi="Times New Roman" w:cs="Times New Roman"/>
          <w:sz w:val="24"/>
          <w:szCs w:val="24"/>
        </w:rPr>
        <w:t>Notifíquese personalmente a las partes el presente fallo, con noticia al Consejo Nacional del Colegio Médico del Uruguay.</w:t>
      </w:r>
    </w:p>
    <w:p w:rsidR="00146EDE" w:rsidRPr="00842A2B" w:rsidRDefault="00146EDE" w:rsidP="003F00BF">
      <w:pPr>
        <w:spacing w:line="360" w:lineRule="auto"/>
        <w:jc w:val="both"/>
        <w:rPr>
          <w:rFonts w:ascii="Times New Roman" w:hAnsi="Times New Roman" w:cs="Times New Roman"/>
          <w:sz w:val="24"/>
          <w:szCs w:val="24"/>
        </w:rPr>
      </w:pPr>
    </w:p>
    <w:p w:rsidR="003F00BF" w:rsidRPr="00842A2B" w:rsidRDefault="003F00BF" w:rsidP="003F00BF">
      <w:pPr>
        <w:spacing w:after="0" w:line="240" w:lineRule="auto"/>
        <w:jc w:val="both"/>
        <w:rPr>
          <w:rFonts w:ascii="Times New Roman" w:hAnsi="Times New Roman" w:cs="Times New Roman"/>
          <w:b/>
          <w:sz w:val="24"/>
          <w:szCs w:val="24"/>
        </w:rPr>
      </w:pPr>
      <w:r w:rsidRPr="00842A2B">
        <w:rPr>
          <w:rFonts w:ascii="Times New Roman" w:hAnsi="Times New Roman" w:cs="Times New Roman"/>
          <w:b/>
          <w:sz w:val="24"/>
          <w:szCs w:val="24"/>
        </w:rPr>
        <w:t xml:space="preserve">Dr. Antonio L. Turnes </w:t>
      </w:r>
      <w:r w:rsidRPr="00842A2B">
        <w:rPr>
          <w:rFonts w:ascii="Times New Roman" w:hAnsi="Times New Roman" w:cs="Times New Roman"/>
          <w:b/>
          <w:sz w:val="24"/>
          <w:szCs w:val="24"/>
        </w:rPr>
        <w:tab/>
      </w:r>
      <w:r w:rsidRPr="00842A2B">
        <w:rPr>
          <w:rFonts w:ascii="Times New Roman" w:hAnsi="Times New Roman" w:cs="Times New Roman"/>
          <w:b/>
          <w:sz w:val="24"/>
          <w:szCs w:val="24"/>
        </w:rPr>
        <w:tab/>
      </w:r>
      <w:r w:rsidRPr="00842A2B">
        <w:rPr>
          <w:rFonts w:ascii="Times New Roman" w:hAnsi="Times New Roman" w:cs="Times New Roman"/>
          <w:b/>
          <w:sz w:val="24"/>
          <w:szCs w:val="24"/>
        </w:rPr>
        <w:tab/>
      </w:r>
      <w:r w:rsidRPr="00842A2B">
        <w:rPr>
          <w:rFonts w:ascii="Times New Roman" w:hAnsi="Times New Roman" w:cs="Times New Roman"/>
          <w:b/>
          <w:sz w:val="24"/>
          <w:szCs w:val="24"/>
        </w:rPr>
        <w:tab/>
      </w:r>
      <w:r w:rsidRPr="00842A2B">
        <w:rPr>
          <w:rFonts w:ascii="Times New Roman" w:hAnsi="Times New Roman" w:cs="Times New Roman"/>
          <w:b/>
          <w:sz w:val="24"/>
          <w:szCs w:val="24"/>
        </w:rPr>
        <w:tab/>
        <w:t xml:space="preserve">               </w:t>
      </w:r>
      <w:r w:rsidRPr="00842A2B">
        <w:rPr>
          <w:rFonts w:ascii="Times New Roman" w:hAnsi="Times New Roman" w:cs="Times New Roman"/>
          <w:b/>
          <w:sz w:val="24"/>
          <w:szCs w:val="24"/>
        </w:rPr>
        <w:tab/>
        <w:t xml:space="preserve">Dr. Ángel Valmaggia </w:t>
      </w:r>
    </w:p>
    <w:p w:rsidR="003F00BF" w:rsidRPr="00842A2B" w:rsidRDefault="003F00BF" w:rsidP="003F00BF">
      <w:pPr>
        <w:spacing w:after="0" w:line="240" w:lineRule="auto"/>
        <w:jc w:val="both"/>
        <w:rPr>
          <w:rFonts w:ascii="Times New Roman" w:hAnsi="Times New Roman" w:cs="Times New Roman"/>
          <w:sz w:val="24"/>
          <w:szCs w:val="24"/>
        </w:rPr>
      </w:pPr>
      <w:r w:rsidRPr="00842A2B">
        <w:rPr>
          <w:rFonts w:ascii="Times New Roman" w:hAnsi="Times New Roman" w:cs="Times New Roman"/>
          <w:sz w:val="24"/>
          <w:szCs w:val="24"/>
        </w:rPr>
        <w:t xml:space="preserve">Secretario </w:t>
      </w:r>
      <w:r w:rsidRPr="00842A2B">
        <w:rPr>
          <w:rFonts w:ascii="Times New Roman" w:hAnsi="Times New Roman" w:cs="Times New Roman"/>
          <w:sz w:val="24"/>
          <w:szCs w:val="24"/>
        </w:rPr>
        <w:tab/>
      </w:r>
      <w:r w:rsidRPr="00842A2B">
        <w:rPr>
          <w:rFonts w:ascii="Times New Roman" w:hAnsi="Times New Roman" w:cs="Times New Roman"/>
          <w:sz w:val="24"/>
          <w:szCs w:val="24"/>
        </w:rPr>
        <w:tab/>
      </w:r>
      <w:r w:rsidRPr="00842A2B">
        <w:rPr>
          <w:rFonts w:ascii="Times New Roman" w:hAnsi="Times New Roman" w:cs="Times New Roman"/>
          <w:sz w:val="24"/>
          <w:szCs w:val="24"/>
        </w:rPr>
        <w:tab/>
      </w:r>
      <w:r w:rsidRPr="00842A2B">
        <w:rPr>
          <w:rFonts w:ascii="Times New Roman" w:hAnsi="Times New Roman" w:cs="Times New Roman"/>
          <w:sz w:val="24"/>
          <w:szCs w:val="24"/>
        </w:rPr>
        <w:tab/>
      </w:r>
      <w:r w:rsidRPr="00842A2B">
        <w:rPr>
          <w:rFonts w:ascii="Times New Roman" w:hAnsi="Times New Roman" w:cs="Times New Roman"/>
          <w:sz w:val="24"/>
          <w:szCs w:val="24"/>
        </w:rPr>
        <w:tab/>
      </w:r>
      <w:r w:rsidRPr="00842A2B">
        <w:rPr>
          <w:rFonts w:ascii="Times New Roman" w:hAnsi="Times New Roman" w:cs="Times New Roman"/>
          <w:sz w:val="24"/>
          <w:szCs w:val="24"/>
        </w:rPr>
        <w:tab/>
      </w:r>
      <w:r w:rsidRPr="00842A2B">
        <w:rPr>
          <w:rFonts w:ascii="Times New Roman" w:hAnsi="Times New Roman" w:cs="Times New Roman"/>
          <w:sz w:val="24"/>
          <w:szCs w:val="24"/>
        </w:rPr>
        <w:tab/>
        <w:t xml:space="preserve">        </w:t>
      </w:r>
      <w:r w:rsidRPr="00842A2B">
        <w:rPr>
          <w:rFonts w:ascii="Times New Roman" w:hAnsi="Times New Roman" w:cs="Times New Roman"/>
          <w:sz w:val="24"/>
          <w:szCs w:val="24"/>
        </w:rPr>
        <w:tab/>
      </w:r>
      <w:r w:rsidRPr="00842A2B">
        <w:rPr>
          <w:rFonts w:ascii="Times New Roman" w:hAnsi="Times New Roman" w:cs="Times New Roman"/>
          <w:sz w:val="24"/>
          <w:szCs w:val="24"/>
        </w:rPr>
        <w:tab/>
        <w:t xml:space="preserve">Presidente </w:t>
      </w:r>
    </w:p>
    <w:p w:rsidR="003F00BF" w:rsidRPr="00842A2B" w:rsidRDefault="003F00BF" w:rsidP="003F00BF">
      <w:pPr>
        <w:spacing w:line="360" w:lineRule="auto"/>
        <w:jc w:val="both"/>
        <w:rPr>
          <w:rFonts w:ascii="Times New Roman" w:hAnsi="Times New Roman" w:cs="Times New Roman"/>
          <w:sz w:val="24"/>
          <w:szCs w:val="24"/>
        </w:rPr>
      </w:pPr>
    </w:p>
    <w:p w:rsidR="00146EDE" w:rsidRPr="00842A2B" w:rsidRDefault="00146EDE" w:rsidP="003F00BF">
      <w:pPr>
        <w:spacing w:line="360" w:lineRule="auto"/>
        <w:jc w:val="both"/>
        <w:rPr>
          <w:rFonts w:ascii="Times New Roman" w:hAnsi="Times New Roman" w:cs="Times New Roman"/>
          <w:sz w:val="24"/>
          <w:szCs w:val="24"/>
        </w:rPr>
      </w:pPr>
    </w:p>
    <w:p w:rsidR="00146EDE" w:rsidRPr="001F7CDE" w:rsidRDefault="00146EDE" w:rsidP="003F00BF">
      <w:pPr>
        <w:spacing w:line="360" w:lineRule="auto"/>
        <w:jc w:val="both"/>
        <w:rPr>
          <w:rFonts w:ascii="Times New Roman" w:hAnsi="Times New Roman" w:cs="Times New Roman"/>
          <w:sz w:val="24"/>
          <w:szCs w:val="24"/>
        </w:rPr>
      </w:pPr>
    </w:p>
    <w:p w:rsidR="003F00BF" w:rsidRPr="001F7CDE" w:rsidRDefault="003F00BF" w:rsidP="003F00BF">
      <w:pPr>
        <w:spacing w:line="360" w:lineRule="auto"/>
        <w:jc w:val="both"/>
        <w:rPr>
          <w:rFonts w:ascii="Times New Roman" w:hAnsi="Times New Roman" w:cs="Times New Roman"/>
          <w:b/>
          <w:sz w:val="24"/>
          <w:szCs w:val="24"/>
        </w:rPr>
      </w:pPr>
      <w:r w:rsidRPr="001F7CDE">
        <w:rPr>
          <w:rFonts w:ascii="Times New Roman" w:hAnsi="Times New Roman" w:cs="Times New Roman"/>
          <w:b/>
          <w:sz w:val="24"/>
          <w:szCs w:val="24"/>
        </w:rPr>
        <w:t xml:space="preserve">Dr. Walter Ayala </w:t>
      </w:r>
      <w:r w:rsidRPr="001F7CDE">
        <w:rPr>
          <w:rFonts w:ascii="Times New Roman" w:hAnsi="Times New Roman" w:cs="Times New Roman"/>
          <w:b/>
          <w:sz w:val="24"/>
          <w:szCs w:val="24"/>
        </w:rPr>
        <w:tab/>
        <w:t xml:space="preserve">           </w:t>
      </w:r>
      <w:r w:rsidR="001F7CDE">
        <w:rPr>
          <w:rFonts w:ascii="Times New Roman" w:hAnsi="Times New Roman" w:cs="Times New Roman"/>
          <w:b/>
          <w:sz w:val="24"/>
          <w:szCs w:val="24"/>
        </w:rPr>
        <w:t xml:space="preserve">      </w:t>
      </w:r>
      <w:r w:rsidRPr="001F7CDE">
        <w:rPr>
          <w:rFonts w:ascii="Times New Roman" w:hAnsi="Times New Roman" w:cs="Times New Roman"/>
          <w:b/>
          <w:sz w:val="24"/>
          <w:szCs w:val="24"/>
        </w:rPr>
        <w:t xml:space="preserve">Dr. Hugo Rodríguez Almada     </w:t>
      </w:r>
      <w:r w:rsidRPr="001F7CDE">
        <w:rPr>
          <w:rFonts w:ascii="Times New Roman" w:hAnsi="Times New Roman" w:cs="Times New Roman"/>
          <w:b/>
          <w:sz w:val="24"/>
          <w:szCs w:val="24"/>
        </w:rPr>
        <w:tab/>
      </w:r>
      <w:r w:rsidR="001F7CDE">
        <w:rPr>
          <w:rFonts w:ascii="Times New Roman" w:hAnsi="Times New Roman" w:cs="Times New Roman"/>
          <w:b/>
          <w:sz w:val="24"/>
          <w:szCs w:val="24"/>
        </w:rPr>
        <w:tab/>
      </w:r>
      <w:r w:rsidRPr="001F7CDE">
        <w:rPr>
          <w:rFonts w:ascii="Times New Roman" w:hAnsi="Times New Roman" w:cs="Times New Roman"/>
          <w:b/>
          <w:sz w:val="24"/>
          <w:szCs w:val="24"/>
        </w:rPr>
        <w:t xml:space="preserve">Dra. Inés Vidal </w:t>
      </w:r>
    </w:p>
    <w:p w:rsidR="00CD4C1F" w:rsidRPr="001F7CDE" w:rsidRDefault="003F00BF" w:rsidP="003F00BF">
      <w:pPr>
        <w:spacing w:after="0" w:line="360" w:lineRule="auto"/>
        <w:jc w:val="both"/>
        <w:rPr>
          <w:rFonts w:ascii="Times New Roman" w:hAnsi="Times New Roman" w:cs="Times New Roman"/>
          <w:b/>
          <w:sz w:val="24"/>
          <w:szCs w:val="24"/>
        </w:rPr>
      </w:pPr>
      <w:r w:rsidRPr="001F7CDE">
        <w:rPr>
          <w:rFonts w:ascii="Times New Roman" w:hAnsi="Times New Roman" w:cs="Times New Roman"/>
          <w:b/>
          <w:sz w:val="24"/>
          <w:szCs w:val="24"/>
        </w:rPr>
        <w:t xml:space="preserve"> </w:t>
      </w:r>
    </w:p>
    <w:sectPr w:rsidR="00CD4C1F" w:rsidRPr="001F7CDE" w:rsidSect="00317381">
      <w:headerReference w:type="default" r:id="rId9"/>
      <w:footerReference w:type="default" r:id="rId10"/>
      <w:pgSz w:w="11906" w:h="16838"/>
      <w:pgMar w:top="3969" w:right="1134" w:bottom="2268" w:left="1134"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2B" w:rsidRDefault="0019702B">
      <w:pPr>
        <w:spacing w:after="0" w:line="240" w:lineRule="auto"/>
      </w:pPr>
      <w:r>
        <w:separator/>
      </w:r>
    </w:p>
  </w:endnote>
  <w:endnote w:type="continuationSeparator" w:id="0">
    <w:p w:rsidR="0019702B" w:rsidRDefault="0019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Rockwell Extra Bold">
    <w:altName w:val="Century"/>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19681"/>
      <w:docPartObj>
        <w:docPartGallery w:val="Page Numbers (Bottom of Page)"/>
        <w:docPartUnique/>
      </w:docPartObj>
    </w:sdtPr>
    <w:sdtEndPr/>
    <w:sdtContent>
      <w:p w:rsidR="00CA2536" w:rsidRDefault="00CA2536">
        <w:pPr>
          <w:pStyle w:val="Piedepgina"/>
          <w:jc w:val="center"/>
        </w:pPr>
        <w:r>
          <w:fldChar w:fldCharType="begin"/>
        </w:r>
        <w:r>
          <w:instrText>PAGE   \* MERGEFORMAT</w:instrText>
        </w:r>
        <w:r>
          <w:fldChar w:fldCharType="separate"/>
        </w:r>
        <w:r w:rsidR="0019702B">
          <w:rPr>
            <w:noProof/>
          </w:rPr>
          <w:t>1</w:t>
        </w:r>
        <w:r>
          <w:fldChar w:fldCharType="end"/>
        </w:r>
      </w:p>
    </w:sdtContent>
  </w:sdt>
  <w:p w:rsidR="007F2094" w:rsidRDefault="007F20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2B" w:rsidRDefault="0019702B">
      <w:pPr>
        <w:spacing w:after="0" w:line="240" w:lineRule="auto"/>
      </w:pPr>
      <w:r>
        <w:rPr>
          <w:color w:val="000000"/>
        </w:rPr>
        <w:separator/>
      </w:r>
    </w:p>
  </w:footnote>
  <w:footnote w:type="continuationSeparator" w:id="0">
    <w:p w:rsidR="0019702B" w:rsidRDefault="00197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94" w:rsidRDefault="00C37F35" w:rsidP="003A01FF">
    <w:pPr>
      <w:pStyle w:val="Encabezado"/>
      <w:pBdr>
        <w:bottom w:val="single" w:sz="12" w:space="1" w:color="auto"/>
      </w:pBdr>
      <w:tabs>
        <w:tab w:val="clear" w:pos="8504"/>
        <w:tab w:val="left" w:pos="6555"/>
      </w:tabs>
      <w:jc w:val="right"/>
      <w:rPr>
        <w:rFonts w:ascii="Cambria" w:eastAsia="Batang" w:hAnsi="Cambria" w:cs="Arial Unicode MS"/>
        <w:b/>
        <w:sz w:val="32"/>
      </w:rPr>
    </w:pPr>
    <w:r>
      <w:rPr>
        <w:noProof/>
        <w:lang w:eastAsia="es-ES"/>
      </w:rPr>
      <mc:AlternateContent>
        <mc:Choice Requires="wps">
          <w:drawing>
            <wp:anchor distT="45720" distB="45720" distL="114300" distR="114300" simplePos="0" relativeHeight="251659264" behindDoc="0" locked="0" layoutInCell="1" allowOverlap="1">
              <wp:simplePos x="0" y="0"/>
              <wp:positionH relativeFrom="column">
                <wp:posOffset>2291715</wp:posOffset>
              </wp:positionH>
              <wp:positionV relativeFrom="paragraph">
                <wp:posOffset>-320040</wp:posOffset>
              </wp:positionV>
              <wp:extent cx="3609975" cy="586105"/>
              <wp:effectExtent l="0" t="0" r="28575"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586105"/>
                      </a:xfrm>
                      <a:prstGeom prst="rect">
                        <a:avLst/>
                      </a:prstGeom>
                      <a:solidFill>
                        <a:srgbClr val="FFFFFF"/>
                      </a:solidFill>
                      <a:ln w="9525">
                        <a:solidFill>
                          <a:schemeClr val="bg1">
                            <a:lumMod val="50000"/>
                          </a:schemeClr>
                        </a:solidFill>
                        <a:miter lim="800000"/>
                        <a:headEnd/>
                        <a:tailEnd/>
                      </a:ln>
                    </wps:spPr>
                    <wps:txbx>
                      <w:txbxContent>
                        <w:p w:rsidR="007F2094" w:rsidRDefault="00317381" w:rsidP="00236551">
                          <w:pPr>
                            <w:spacing w:after="0" w:line="240" w:lineRule="auto"/>
                            <w:rPr>
                              <w:rFonts w:ascii="Times New Roman" w:hAnsi="Times New Roman" w:cs="Times New Roman"/>
                            </w:rPr>
                          </w:pPr>
                          <w:r>
                            <w:rPr>
                              <w:rFonts w:ascii="Times New Roman" w:hAnsi="Times New Roman" w:cs="Times New Roman"/>
                            </w:rPr>
                            <w:t>Fallo Expediente Nro. 68</w:t>
                          </w:r>
                          <w:r w:rsidR="00CA2536">
                            <w:rPr>
                              <w:rFonts w:ascii="Times New Roman" w:hAnsi="Times New Roman" w:cs="Times New Roman"/>
                            </w:rPr>
                            <w:t>/2016</w:t>
                          </w:r>
                        </w:p>
                        <w:p w:rsidR="00317381" w:rsidRDefault="00317381" w:rsidP="00236551">
                          <w:pPr>
                            <w:spacing w:after="0" w:line="240" w:lineRule="auto"/>
                            <w:rPr>
                              <w:rFonts w:ascii="Times New Roman" w:hAnsi="Times New Roman" w:cs="Times New Roman"/>
                            </w:rPr>
                          </w:pPr>
                          <w:r>
                            <w:rPr>
                              <w:rFonts w:ascii="Times New Roman" w:hAnsi="Times New Roman" w:cs="Times New Roman"/>
                            </w:rPr>
                            <w:t xml:space="preserve">Dra. María Luisa Banfi c/ Dr. Williams Saltre </w:t>
                          </w:r>
                        </w:p>
                        <w:p w:rsidR="00317381" w:rsidRPr="003A01FF" w:rsidRDefault="00317381" w:rsidP="00236551">
                          <w:pPr>
                            <w:spacing w:after="0" w:line="240" w:lineRule="auto"/>
                            <w:rPr>
                              <w:rFonts w:ascii="Times New Roman" w:hAnsi="Times New Roman" w:cs="Times New Roman"/>
                            </w:rPr>
                          </w:pPr>
                          <w:r>
                            <w:rPr>
                              <w:rFonts w:ascii="Times New Roman" w:hAnsi="Times New Roman" w:cs="Times New Roman"/>
                            </w:rPr>
                            <w:t>Páginas: 01 - 06</w:t>
                          </w:r>
                        </w:p>
                        <w:p w:rsidR="007F2094" w:rsidRDefault="007F2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0.45pt;margin-top:-25.2pt;width:284.25pt;height:4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" strokecolor="#7f7f7f [1612]">
              <v:textbox>
                <w:txbxContent>
                  <w:p w:rsidR="007F2094" w:rsidRDefault="00317381" w:rsidP="00236551">
                    <w:pPr>
                      <w:spacing w:after="0" w:line="240" w:lineRule="auto"/>
                      <w:rPr>
                        <w:rFonts w:ascii="Times New Roman" w:hAnsi="Times New Roman" w:cs="Times New Roman"/>
                      </w:rPr>
                    </w:pPr>
                    <w:r>
                      <w:rPr>
                        <w:rFonts w:ascii="Times New Roman" w:hAnsi="Times New Roman" w:cs="Times New Roman"/>
                      </w:rPr>
                      <w:t>Fallo Expediente Nro. 68</w:t>
                    </w:r>
                    <w:r w:rsidR="00CA2536">
                      <w:rPr>
                        <w:rFonts w:ascii="Times New Roman" w:hAnsi="Times New Roman" w:cs="Times New Roman"/>
                      </w:rPr>
                      <w:t>/2016</w:t>
                    </w:r>
                  </w:p>
                  <w:p w:rsidR="00317381" w:rsidRDefault="00317381" w:rsidP="00236551">
                    <w:pPr>
                      <w:spacing w:after="0" w:line="240" w:lineRule="auto"/>
                      <w:rPr>
                        <w:rFonts w:ascii="Times New Roman" w:hAnsi="Times New Roman" w:cs="Times New Roman"/>
                      </w:rPr>
                    </w:pPr>
                    <w:r>
                      <w:rPr>
                        <w:rFonts w:ascii="Times New Roman" w:hAnsi="Times New Roman" w:cs="Times New Roman"/>
                      </w:rPr>
                      <w:t xml:space="preserve">Dra. María Luisa Banfi c/ Dr. Williams Saltre </w:t>
                    </w:r>
                  </w:p>
                  <w:p w:rsidR="00317381" w:rsidRPr="003A01FF" w:rsidRDefault="00317381" w:rsidP="00236551">
                    <w:pPr>
                      <w:spacing w:after="0" w:line="240" w:lineRule="auto"/>
                      <w:rPr>
                        <w:rFonts w:ascii="Times New Roman" w:hAnsi="Times New Roman" w:cs="Times New Roman"/>
                      </w:rPr>
                    </w:pPr>
                    <w:r>
                      <w:rPr>
                        <w:rFonts w:ascii="Times New Roman" w:hAnsi="Times New Roman" w:cs="Times New Roman"/>
                      </w:rPr>
                      <w:t>Páginas: 01 - 06</w:t>
                    </w:r>
                  </w:p>
                  <w:p w:rsidR="007F2094" w:rsidRDefault="007F2094"/>
                </w:txbxContent>
              </v:textbox>
              <w10:wrap type="square"/>
            </v:shape>
          </w:pict>
        </mc:Fallback>
      </mc:AlternateContent>
    </w:r>
    <w:r w:rsidR="007F2094">
      <w:rPr>
        <w:rFonts w:eastAsiaTheme="minorEastAsia"/>
        <w:noProof/>
        <w:color w:val="1F497D"/>
        <w:lang w:eastAsia="es-ES"/>
      </w:rPr>
      <w:drawing>
        <wp:inline distT="0" distB="0" distL="0" distR="0">
          <wp:extent cx="1419225" cy="1159214"/>
          <wp:effectExtent l="0" t="0" r="0" b="3175"/>
          <wp:docPr id="3" name="Imagen 3" descr="https://static.wixstatic.com/media/849ccb_537a3867834e4b41aeb71731f4b76fdf~mv2.png/v1/fill/w_131,h_107,al_c,usm_0.66_1.00_0.01/849ccb_537a3867834e4b41aeb71731f4b76fdf~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static.wixstatic.com/media/849ccb_537a3867834e4b41aeb71731f4b76fdf~mv2.png/v1/fill/w_131,h_107,al_c,usm_0.66_1.00_0.01/849ccb_537a3867834e4b41aeb71731f4b76fdf~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532" cy="1160281"/>
                  </a:xfrm>
                  <a:prstGeom prst="rect">
                    <a:avLst/>
                  </a:prstGeom>
                  <a:noFill/>
                  <a:ln>
                    <a:noFill/>
                  </a:ln>
                </pic:spPr>
              </pic:pic>
            </a:graphicData>
          </a:graphic>
        </wp:inline>
      </w:drawing>
    </w:r>
    <w:r w:rsidR="007F2094">
      <w:tab/>
    </w:r>
    <w:r w:rsidR="007F2094" w:rsidRPr="00F80DB7">
      <w:rPr>
        <w:rFonts w:ascii="Rockwell Extra Bold" w:eastAsia="Batang" w:hAnsi="Rockwell Extra Bold" w:cs="Arial Unicode MS"/>
        <w:b/>
        <w:sz w:val="32"/>
      </w:rPr>
      <w:t xml:space="preserve">                  </w:t>
    </w:r>
    <w:r w:rsidR="007F2094" w:rsidRPr="00F80DB7">
      <w:rPr>
        <w:rFonts w:ascii="Rockwell Extra Bold" w:eastAsia="Batang" w:hAnsi="Rockwell Extra Bold" w:cs="Arial Unicode MS"/>
        <w:b/>
        <w:sz w:val="28"/>
      </w:rPr>
      <w:t xml:space="preserve">                   </w:t>
    </w:r>
    <w:r w:rsidR="007F2094" w:rsidRPr="00F80DB7">
      <w:rPr>
        <w:rFonts w:ascii="Cambria" w:eastAsia="Batang" w:hAnsi="Cambria" w:cs="Arial Unicode MS"/>
        <w:b/>
        <w:sz w:val="32"/>
      </w:rPr>
      <w:t>TRIBU</w:t>
    </w:r>
    <w:r w:rsidR="007F2094">
      <w:rPr>
        <w:rFonts w:ascii="Cambria" w:eastAsia="Batang" w:hAnsi="Cambria" w:cs="Arial Unicode MS"/>
        <w:b/>
        <w:sz w:val="32"/>
      </w:rPr>
      <w:t>N</w:t>
    </w:r>
    <w:r w:rsidR="007F2094" w:rsidRPr="00F80DB7">
      <w:rPr>
        <w:rFonts w:ascii="Cambria" w:eastAsia="Batang" w:hAnsi="Cambria" w:cs="Arial Unicode MS"/>
        <w:b/>
        <w:sz w:val="32"/>
      </w:rPr>
      <w:t>A</w:t>
    </w:r>
    <w:r w:rsidR="007F2094">
      <w:rPr>
        <w:rFonts w:ascii="Cambria" w:eastAsia="Batang" w:hAnsi="Cambria" w:cs="Arial Unicode MS"/>
        <w:b/>
        <w:sz w:val="32"/>
      </w:rPr>
      <w:t xml:space="preserve">L </w:t>
    </w:r>
    <w:r w:rsidR="007F2094" w:rsidRPr="00F80DB7">
      <w:rPr>
        <w:rFonts w:ascii="Cambria" w:eastAsia="Batang" w:hAnsi="Cambria" w:cs="Arial Unicode MS"/>
        <w:b/>
        <w:sz w:val="32"/>
      </w:rPr>
      <w:t>D</w:t>
    </w:r>
    <w:r w:rsidR="007F2094">
      <w:rPr>
        <w:rFonts w:ascii="Cambria" w:eastAsia="Batang" w:hAnsi="Cambria" w:cs="Arial Unicode MS"/>
        <w:b/>
        <w:sz w:val="32"/>
      </w:rPr>
      <w:t xml:space="preserve">E </w:t>
    </w:r>
    <w:r w:rsidR="007F2094" w:rsidRPr="00F80DB7">
      <w:rPr>
        <w:rFonts w:ascii="Cambria" w:eastAsia="Batang" w:hAnsi="Cambria" w:cs="Arial Unicode MS"/>
        <w:b/>
        <w:sz w:val="32"/>
      </w:rPr>
      <w:t>ÉTI</w:t>
    </w:r>
    <w:r w:rsidR="007F2094">
      <w:rPr>
        <w:rFonts w:ascii="Cambria" w:eastAsia="Batang" w:hAnsi="Cambria" w:cs="Arial Unicode MS"/>
        <w:b/>
        <w:sz w:val="32"/>
      </w:rPr>
      <w:t xml:space="preserve">CA MÉDICA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C9F"/>
    <w:multiLevelType w:val="hybridMultilevel"/>
    <w:tmpl w:val="96E2C228"/>
    <w:lvl w:ilvl="0" w:tplc="0C0A000F">
      <w:start w:val="1"/>
      <w:numFmt w:val="decimal"/>
      <w:lvlText w:val="%1."/>
      <w:lvlJc w:val="left"/>
      <w:pPr>
        <w:tabs>
          <w:tab w:val="num" w:pos="720"/>
        </w:tabs>
        <w:ind w:left="720" w:hanging="360"/>
      </w:pPr>
      <w:rPr>
        <w:rFonts w:hint="default"/>
      </w:rPr>
    </w:lvl>
    <w:lvl w:ilvl="1" w:tplc="11C03A06">
      <w:start w:val="1"/>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D91209"/>
    <w:multiLevelType w:val="hybridMultilevel"/>
    <w:tmpl w:val="D0640A5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
    <w:nsid w:val="1B011D61"/>
    <w:multiLevelType w:val="hybridMultilevel"/>
    <w:tmpl w:val="E43C93A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F831DC3"/>
    <w:multiLevelType w:val="hybridMultilevel"/>
    <w:tmpl w:val="02A27FC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35AB294E"/>
    <w:multiLevelType w:val="hybridMultilevel"/>
    <w:tmpl w:val="B924116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5">
    <w:nsid w:val="3B0F7947"/>
    <w:multiLevelType w:val="hybridMultilevel"/>
    <w:tmpl w:val="8996E036"/>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6">
    <w:nsid w:val="4C812B50"/>
    <w:multiLevelType w:val="hybridMultilevel"/>
    <w:tmpl w:val="B3EE21E4"/>
    <w:lvl w:ilvl="0" w:tplc="380A000B">
      <w:start w:val="1"/>
      <w:numFmt w:val="bullet"/>
      <w:lvlText w:val=""/>
      <w:lvlJc w:val="left"/>
      <w:pPr>
        <w:ind w:left="1068" w:hanging="360"/>
      </w:pPr>
      <w:rPr>
        <w:rFonts w:ascii="Wingdings" w:hAnsi="Wingding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7">
    <w:nsid w:val="69C872E3"/>
    <w:multiLevelType w:val="hybridMultilevel"/>
    <w:tmpl w:val="0B8E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F2FEE"/>
    <w:multiLevelType w:val="hybridMultilevel"/>
    <w:tmpl w:val="7E4240E2"/>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11"/>
    <w:rsid w:val="00015DBC"/>
    <w:rsid w:val="0002643E"/>
    <w:rsid w:val="00027282"/>
    <w:rsid w:val="00046EF1"/>
    <w:rsid w:val="00053216"/>
    <w:rsid w:val="00064CC3"/>
    <w:rsid w:val="000765DB"/>
    <w:rsid w:val="000A35E6"/>
    <w:rsid w:val="000B5976"/>
    <w:rsid w:val="000C21B9"/>
    <w:rsid w:val="000D790B"/>
    <w:rsid w:val="00102FE0"/>
    <w:rsid w:val="00106859"/>
    <w:rsid w:val="00113F34"/>
    <w:rsid w:val="00116551"/>
    <w:rsid w:val="00124964"/>
    <w:rsid w:val="0012769B"/>
    <w:rsid w:val="00136D40"/>
    <w:rsid w:val="001434D9"/>
    <w:rsid w:val="00146EDE"/>
    <w:rsid w:val="001638E2"/>
    <w:rsid w:val="001705BB"/>
    <w:rsid w:val="001711F2"/>
    <w:rsid w:val="00181067"/>
    <w:rsid w:val="001834B6"/>
    <w:rsid w:val="00186C55"/>
    <w:rsid w:val="0019008E"/>
    <w:rsid w:val="0019702B"/>
    <w:rsid w:val="001A6BF0"/>
    <w:rsid w:val="001B1201"/>
    <w:rsid w:val="001C0292"/>
    <w:rsid w:val="001D0BC1"/>
    <w:rsid w:val="001D3E0A"/>
    <w:rsid w:val="001D7B89"/>
    <w:rsid w:val="001D7E1B"/>
    <w:rsid w:val="001F7CDE"/>
    <w:rsid w:val="00201DCC"/>
    <w:rsid w:val="002249C4"/>
    <w:rsid w:val="00236551"/>
    <w:rsid w:val="00255BB5"/>
    <w:rsid w:val="00263FEF"/>
    <w:rsid w:val="00264E7F"/>
    <w:rsid w:val="002733C7"/>
    <w:rsid w:val="00277B92"/>
    <w:rsid w:val="002840AF"/>
    <w:rsid w:val="00292770"/>
    <w:rsid w:val="002959F9"/>
    <w:rsid w:val="002B59F2"/>
    <w:rsid w:val="002B77CF"/>
    <w:rsid w:val="002E302B"/>
    <w:rsid w:val="002F6FE0"/>
    <w:rsid w:val="00317381"/>
    <w:rsid w:val="00352FD3"/>
    <w:rsid w:val="00365800"/>
    <w:rsid w:val="00371C0D"/>
    <w:rsid w:val="00382CE3"/>
    <w:rsid w:val="00386960"/>
    <w:rsid w:val="003A01FF"/>
    <w:rsid w:val="003A409B"/>
    <w:rsid w:val="003A69C8"/>
    <w:rsid w:val="003B2F94"/>
    <w:rsid w:val="003F00BF"/>
    <w:rsid w:val="003F61EF"/>
    <w:rsid w:val="00407045"/>
    <w:rsid w:val="00427E4F"/>
    <w:rsid w:val="004335C2"/>
    <w:rsid w:val="00447541"/>
    <w:rsid w:val="00451734"/>
    <w:rsid w:val="004579C4"/>
    <w:rsid w:val="0049473E"/>
    <w:rsid w:val="004A45AA"/>
    <w:rsid w:val="004D28D0"/>
    <w:rsid w:val="004D651F"/>
    <w:rsid w:val="00523F9F"/>
    <w:rsid w:val="00524B1C"/>
    <w:rsid w:val="00570E69"/>
    <w:rsid w:val="00571589"/>
    <w:rsid w:val="005B1BE5"/>
    <w:rsid w:val="005B59CB"/>
    <w:rsid w:val="005F0B10"/>
    <w:rsid w:val="0060576C"/>
    <w:rsid w:val="006247B2"/>
    <w:rsid w:val="006262A6"/>
    <w:rsid w:val="00626535"/>
    <w:rsid w:val="00674AE2"/>
    <w:rsid w:val="006923A0"/>
    <w:rsid w:val="006A78EF"/>
    <w:rsid w:val="006C21A7"/>
    <w:rsid w:val="006C2884"/>
    <w:rsid w:val="006C6DE6"/>
    <w:rsid w:val="006D10EA"/>
    <w:rsid w:val="006D78A4"/>
    <w:rsid w:val="006F27F3"/>
    <w:rsid w:val="006F3A53"/>
    <w:rsid w:val="007306EA"/>
    <w:rsid w:val="007522C6"/>
    <w:rsid w:val="00772B1F"/>
    <w:rsid w:val="00772EDE"/>
    <w:rsid w:val="00781D21"/>
    <w:rsid w:val="00783BDC"/>
    <w:rsid w:val="00796E52"/>
    <w:rsid w:val="007A3F33"/>
    <w:rsid w:val="007A57AD"/>
    <w:rsid w:val="007F1C43"/>
    <w:rsid w:val="007F2094"/>
    <w:rsid w:val="007F39D0"/>
    <w:rsid w:val="00821B5A"/>
    <w:rsid w:val="008350FC"/>
    <w:rsid w:val="00842A2B"/>
    <w:rsid w:val="00853EA2"/>
    <w:rsid w:val="008641B3"/>
    <w:rsid w:val="00867438"/>
    <w:rsid w:val="008821E3"/>
    <w:rsid w:val="00884096"/>
    <w:rsid w:val="008963E8"/>
    <w:rsid w:val="008C1835"/>
    <w:rsid w:val="008D537E"/>
    <w:rsid w:val="008D7D09"/>
    <w:rsid w:val="008E0CE1"/>
    <w:rsid w:val="009077CA"/>
    <w:rsid w:val="0090791D"/>
    <w:rsid w:val="00930443"/>
    <w:rsid w:val="00940B1E"/>
    <w:rsid w:val="009B6959"/>
    <w:rsid w:val="009C5E9B"/>
    <w:rsid w:val="00A02AC3"/>
    <w:rsid w:val="00A043E8"/>
    <w:rsid w:val="00A36E87"/>
    <w:rsid w:val="00A37669"/>
    <w:rsid w:val="00A43FF2"/>
    <w:rsid w:val="00A60C37"/>
    <w:rsid w:val="00A67E52"/>
    <w:rsid w:val="00A832EE"/>
    <w:rsid w:val="00A87FF3"/>
    <w:rsid w:val="00AC06BE"/>
    <w:rsid w:val="00AD493A"/>
    <w:rsid w:val="00AE6632"/>
    <w:rsid w:val="00AE79D2"/>
    <w:rsid w:val="00B01EE1"/>
    <w:rsid w:val="00B40F11"/>
    <w:rsid w:val="00B46E30"/>
    <w:rsid w:val="00B57A70"/>
    <w:rsid w:val="00B979A0"/>
    <w:rsid w:val="00BA576B"/>
    <w:rsid w:val="00BC3205"/>
    <w:rsid w:val="00C01E3C"/>
    <w:rsid w:val="00C05FF9"/>
    <w:rsid w:val="00C33610"/>
    <w:rsid w:val="00C37F35"/>
    <w:rsid w:val="00C46275"/>
    <w:rsid w:val="00C562E8"/>
    <w:rsid w:val="00C57E54"/>
    <w:rsid w:val="00CA2536"/>
    <w:rsid w:val="00CB574D"/>
    <w:rsid w:val="00CB7D35"/>
    <w:rsid w:val="00CD4C1F"/>
    <w:rsid w:val="00CD7E63"/>
    <w:rsid w:val="00D24EAB"/>
    <w:rsid w:val="00D32E57"/>
    <w:rsid w:val="00D51982"/>
    <w:rsid w:val="00DA25B5"/>
    <w:rsid w:val="00DB010B"/>
    <w:rsid w:val="00DD2C60"/>
    <w:rsid w:val="00DE5B3A"/>
    <w:rsid w:val="00DF1A5B"/>
    <w:rsid w:val="00E33457"/>
    <w:rsid w:val="00E35BF6"/>
    <w:rsid w:val="00E44A3E"/>
    <w:rsid w:val="00E77256"/>
    <w:rsid w:val="00E9225A"/>
    <w:rsid w:val="00EB4498"/>
    <w:rsid w:val="00EB4BD0"/>
    <w:rsid w:val="00EC414C"/>
    <w:rsid w:val="00ED005A"/>
    <w:rsid w:val="00EE7837"/>
    <w:rsid w:val="00EF633D"/>
    <w:rsid w:val="00F22228"/>
    <w:rsid w:val="00F35063"/>
    <w:rsid w:val="00F4558B"/>
    <w:rsid w:val="00F55D8B"/>
    <w:rsid w:val="00F57E75"/>
    <w:rsid w:val="00F6677C"/>
    <w:rsid w:val="00F80DB7"/>
    <w:rsid w:val="00F87D73"/>
    <w:rsid w:val="00F95539"/>
    <w:rsid w:val="00FB053D"/>
    <w:rsid w:val="00FB5CE0"/>
    <w:rsid w:val="00FD6C08"/>
    <w:rsid w:val="00FE1773"/>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s-UY"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15DBC"/>
    <w:pPr>
      <w:widowControl/>
      <w:spacing w:after="0" w:line="240" w:lineRule="auto"/>
      <w:jc w:val="both"/>
    </w:pPr>
    <w:rPr>
      <w:rFonts w:eastAsia="Calibri" w:cs="Times New Roman"/>
      <w:lang w:val="es-ES"/>
    </w:rPr>
  </w:style>
  <w:style w:type="paragraph" w:customStyle="1" w:styleId="Heading">
    <w:name w:val="Heading"/>
    <w:basedOn w:val="Standard"/>
    <w:next w:val="Textbody"/>
    <w:rsid w:val="00015DBC"/>
    <w:pPr>
      <w:keepNext/>
      <w:spacing w:before="240" w:after="120"/>
    </w:pPr>
    <w:rPr>
      <w:rFonts w:ascii="Arial" w:eastAsia="Microsoft YaHei" w:hAnsi="Arial" w:cs="Mangal"/>
      <w:sz w:val="28"/>
      <w:szCs w:val="28"/>
    </w:rPr>
  </w:style>
  <w:style w:type="paragraph" w:customStyle="1" w:styleId="Textbody">
    <w:name w:val="Text body"/>
    <w:basedOn w:val="Standard"/>
    <w:rsid w:val="00015DBC"/>
    <w:pPr>
      <w:spacing w:after="120"/>
    </w:pPr>
  </w:style>
  <w:style w:type="paragraph" w:styleId="Lista">
    <w:name w:val="List"/>
    <w:basedOn w:val="Textbody"/>
    <w:rsid w:val="00015DBC"/>
    <w:rPr>
      <w:rFonts w:cs="Mangal"/>
    </w:rPr>
  </w:style>
  <w:style w:type="paragraph" w:styleId="Epgrafe">
    <w:name w:val="caption"/>
    <w:basedOn w:val="Standard"/>
    <w:rsid w:val="00015DBC"/>
    <w:pPr>
      <w:suppressLineNumbers/>
      <w:spacing w:before="120" w:after="120"/>
    </w:pPr>
    <w:rPr>
      <w:rFonts w:cs="Mangal"/>
      <w:i/>
      <w:iCs/>
      <w:sz w:val="24"/>
      <w:szCs w:val="24"/>
    </w:rPr>
  </w:style>
  <w:style w:type="paragraph" w:customStyle="1" w:styleId="Index">
    <w:name w:val="Index"/>
    <w:basedOn w:val="Standard"/>
    <w:rsid w:val="00015DBC"/>
    <w:pPr>
      <w:suppressLineNumbers/>
    </w:pPr>
    <w:rPr>
      <w:rFonts w:cs="Mangal"/>
    </w:rPr>
  </w:style>
  <w:style w:type="paragraph" w:styleId="Encabezado">
    <w:name w:val="header"/>
    <w:basedOn w:val="Standard"/>
    <w:uiPriority w:val="99"/>
    <w:rsid w:val="00015DBC"/>
    <w:pPr>
      <w:suppressLineNumbers/>
      <w:tabs>
        <w:tab w:val="center" w:pos="4252"/>
        <w:tab w:val="right" w:pos="8504"/>
      </w:tabs>
    </w:pPr>
  </w:style>
  <w:style w:type="paragraph" w:styleId="Piedepgina">
    <w:name w:val="footer"/>
    <w:basedOn w:val="Standard"/>
    <w:uiPriority w:val="99"/>
    <w:rsid w:val="00015DBC"/>
    <w:pPr>
      <w:suppressLineNumbers/>
      <w:tabs>
        <w:tab w:val="center" w:pos="4252"/>
        <w:tab w:val="right" w:pos="8504"/>
      </w:tabs>
    </w:pPr>
  </w:style>
  <w:style w:type="paragraph" w:styleId="Textodeglobo">
    <w:name w:val="Balloon Text"/>
    <w:basedOn w:val="Standard"/>
    <w:rsid w:val="00015DBC"/>
    <w:rPr>
      <w:rFonts w:ascii="Tahoma" w:hAnsi="Tahoma" w:cs="Tahoma"/>
      <w:sz w:val="16"/>
      <w:szCs w:val="16"/>
    </w:rPr>
  </w:style>
  <w:style w:type="character" w:customStyle="1" w:styleId="EncabezadoCar">
    <w:name w:val="Encabezado Car"/>
    <w:basedOn w:val="Fuentedeprrafopredeter"/>
    <w:uiPriority w:val="99"/>
    <w:rsid w:val="00015DBC"/>
    <w:rPr>
      <w:rFonts w:ascii="Calibri" w:eastAsia="Calibri" w:hAnsi="Calibri" w:cs="Times New Roman"/>
      <w:lang w:val="es-ES"/>
    </w:rPr>
  </w:style>
  <w:style w:type="character" w:customStyle="1" w:styleId="PiedepginaCar">
    <w:name w:val="Pie de página Car"/>
    <w:basedOn w:val="Fuentedeprrafopredeter"/>
    <w:uiPriority w:val="99"/>
    <w:rsid w:val="00015DBC"/>
    <w:rPr>
      <w:rFonts w:ascii="Calibri" w:eastAsia="Calibri" w:hAnsi="Calibri" w:cs="Times New Roman"/>
      <w:lang w:val="es-ES"/>
    </w:rPr>
  </w:style>
  <w:style w:type="character" w:customStyle="1" w:styleId="TextodegloboCar">
    <w:name w:val="Texto de globo Car"/>
    <w:basedOn w:val="Fuentedeprrafopredeter"/>
    <w:rsid w:val="00015DBC"/>
    <w:rPr>
      <w:rFonts w:ascii="Tahoma" w:eastAsia="Calibri" w:hAnsi="Tahoma" w:cs="Tahoma"/>
      <w:sz w:val="16"/>
      <w:szCs w:val="16"/>
      <w:lang w:val="es-ES"/>
    </w:rPr>
  </w:style>
  <w:style w:type="character" w:customStyle="1" w:styleId="Internetlink">
    <w:name w:val="Internet link"/>
    <w:rsid w:val="00015DBC"/>
    <w:rPr>
      <w:color w:val="000080"/>
      <w:u w:val="single"/>
    </w:rPr>
  </w:style>
  <w:style w:type="paragraph" w:styleId="Prrafodelista">
    <w:name w:val="List Paragraph"/>
    <w:basedOn w:val="Normal"/>
    <w:uiPriority w:val="34"/>
    <w:qFormat/>
    <w:rsid w:val="00181067"/>
    <w:pPr>
      <w:widowControl/>
      <w:suppressAutoHyphens w:val="0"/>
      <w:autoSpaceDN/>
      <w:ind w:left="720"/>
      <w:contextualSpacing/>
      <w:textAlignment w:val="auto"/>
    </w:pPr>
    <w:rPr>
      <w:rFonts w:asciiTheme="minorHAnsi" w:eastAsiaTheme="minorEastAsia" w:hAnsiTheme="minorHAnsi" w:cstheme="minorBidi"/>
      <w:kern w:val="0"/>
      <w:lang w:eastAsia="es-UY"/>
    </w:rPr>
  </w:style>
  <w:style w:type="character" w:customStyle="1" w:styleId="apple-converted-space">
    <w:name w:val="apple-converted-space"/>
    <w:basedOn w:val="Fuentedeprrafopredeter"/>
    <w:rsid w:val="00A37669"/>
  </w:style>
  <w:style w:type="character" w:styleId="Textoennegrita">
    <w:name w:val="Strong"/>
    <w:basedOn w:val="Fuentedeprrafopredeter"/>
    <w:uiPriority w:val="22"/>
    <w:qFormat/>
    <w:rsid w:val="00A37669"/>
    <w:rPr>
      <w:b/>
      <w:bCs/>
    </w:rPr>
  </w:style>
  <w:style w:type="paragraph" w:styleId="HTMLconformatoprevio">
    <w:name w:val="HTML Preformatted"/>
    <w:basedOn w:val="Normal"/>
    <w:link w:val="HTMLconformatoprevioCar"/>
    <w:uiPriority w:val="99"/>
    <w:unhideWhenUsed/>
    <w:rsid w:val="00C46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s-UY"/>
    </w:rPr>
  </w:style>
  <w:style w:type="character" w:customStyle="1" w:styleId="HTMLconformatoprevioCar">
    <w:name w:val="HTML con formato previo Car"/>
    <w:basedOn w:val="Fuentedeprrafopredeter"/>
    <w:link w:val="HTMLconformatoprevio"/>
    <w:uiPriority w:val="99"/>
    <w:rsid w:val="00C46275"/>
    <w:rPr>
      <w:rFonts w:ascii="Courier New" w:eastAsia="Times New Roman" w:hAnsi="Courier New" w:cs="Courier New"/>
      <w:kern w:val="0"/>
      <w:sz w:val="20"/>
      <w:szCs w:val="20"/>
      <w:lang w:eastAsia="es-UY"/>
    </w:rPr>
  </w:style>
  <w:style w:type="paragraph" w:styleId="Textocomentario">
    <w:name w:val="annotation text"/>
    <w:basedOn w:val="Normal"/>
    <w:link w:val="TextocomentarioCar"/>
    <w:uiPriority w:val="99"/>
    <w:semiHidden/>
    <w:unhideWhenUsed/>
    <w:rsid w:val="003F00BF"/>
    <w:pPr>
      <w:spacing w:line="240" w:lineRule="auto"/>
      <w:textAlignment w:val="auto"/>
    </w:pPr>
    <w:rPr>
      <w:sz w:val="20"/>
      <w:szCs w:val="20"/>
    </w:rPr>
  </w:style>
  <w:style w:type="character" w:customStyle="1" w:styleId="TextocomentarioCar">
    <w:name w:val="Texto comentario Car"/>
    <w:basedOn w:val="Fuentedeprrafopredeter"/>
    <w:link w:val="Textocomentario"/>
    <w:uiPriority w:val="99"/>
    <w:semiHidden/>
    <w:rsid w:val="003F00BF"/>
    <w:rPr>
      <w:sz w:val="20"/>
      <w:szCs w:val="20"/>
    </w:rPr>
  </w:style>
  <w:style w:type="character" w:styleId="Refdecomentario">
    <w:name w:val="annotation reference"/>
    <w:basedOn w:val="Fuentedeprrafopredeter"/>
    <w:uiPriority w:val="99"/>
    <w:semiHidden/>
    <w:unhideWhenUsed/>
    <w:rsid w:val="003F00BF"/>
    <w:rPr>
      <w:sz w:val="16"/>
      <w:szCs w:val="16"/>
    </w:rPr>
  </w:style>
  <w:style w:type="paragraph" w:styleId="Textonotapie">
    <w:name w:val="footnote text"/>
    <w:basedOn w:val="Normal"/>
    <w:link w:val="TextonotapieCar"/>
    <w:semiHidden/>
    <w:rsid w:val="006D78A4"/>
    <w:pPr>
      <w:widowControl/>
      <w:suppressAutoHyphens w:val="0"/>
      <w:autoSpaceDN/>
      <w:spacing w:after="0" w:line="240" w:lineRule="auto"/>
      <w:textAlignment w:val="auto"/>
    </w:pPr>
    <w:rPr>
      <w:rFonts w:ascii="Times New Roman" w:eastAsia="Times New Roman" w:hAnsi="Times New Roman" w:cs="Times New Roman"/>
      <w:kern w:val="0"/>
      <w:sz w:val="20"/>
      <w:szCs w:val="20"/>
      <w:lang w:val="es-ES" w:eastAsia="es-ES"/>
    </w:rPr>
  </w:style>
  <w:style w:type="character" w:customStyle="1" w:styleId="TextonotapieCar">
    <w:name w:val="Texto nota pie Car"/>
    <w:basedOn w:val="Fuentedeprrafopredeter"/>
    <w:link w:val="Textonotapie"/>
    <w:semiHidden/>
    <w:rsid w:val="006D78A4"/>
    <w:rPr>
      <w:rFonts w:ascii="Times New Roman" w:eastAsia="Times New Roman" w:hAnsi="Times New Roman" w:cs="Times New Roman"/>
      <w:kern w:val="0"/>
      <w:sz w:val="20"/>
      <w:szCs w:val="20"/>
      <w:lang w:val="es-ES" w:eastAsia="es-ES"/>
    </w:rPr>
  </w:style>
  <w:style w:type="character" w:styleId="Refdenotaalpie">
    <w:name w:val="footnote reference"/>
    <w:semiHidden/>
    <w:rsid w:val="006D78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s-UY"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15DBC"/>
    <w:pPr>
      <w:widowControl/>
      <w:spacing w:after="0" w:line="240" w:lineRule="auto"/>
      <w:jc w:val="both"/>
    </w:pPr>
    <w:rPr>
      <w:rFonts w:eastAsia="Calibri" w:cs="Times New Roman"/>
      <w:lang w:val="es-ES"/>
    </w:rPr>
  </w:style>
  <w:style w:type="paragraph" w:customStyle="1" w:styleId="Heading">
    <w:name w:val="Heading"/>
    <w:basedOn w:val="Standard"/>
    <w:next w:val="Textbody"/>
    <w:rsid w:val="00015DBC"/>
    <w:pPr>
      <w:keepNext/>
      <w:spacing w:before="240" w:after="120"/>
    </w:pPr>
    <w:rPr>
      <w:rFonts w:ascii="Arial" w:eastAsia="Microsoft YaHei" w:hAnsi="Arial" w:cs="Mangal"/>
      <w:sz w:val="28"/>
      <w:szCs w:val="28"/>
    </w:rPr>
  </w:style>
  <w:style w:type="paragraph" w:customStyle="1" w:styleId="Textbody">
    <w:name w:val="Text body"/>
    <w:basedOn w:val="Standard"/>
    <w:rsid w:val="00015DBC"/>
    <w:pPr>
      <w:spacing w:after="120"/>
    </w:pPr>
  </w:style>
  <w:style w:type="paragraph" w:styleId="Lista">
    <w:name w:val="List"/>
    <w:basedOn w:val="Textbody"/>
    <w:rsid w:val="00015DBC"/>
    <w:rPr>
      <w:rFonts w:cs="Mangal"/>
    </w:rPr>
  </w:style>
  <w:style w:type="paragraph" w:styleId="Epgrafe">
    <w:name w:val="caption"/>
    <w:basedOn w:val="Standard"/>
    <w:rsid w:val="00015DBC"/>
    <w:pPr>
      <w:suppressLineNumbers/>
      <w:spacing w:before="120" w:after="120"/>
    </w:pPr>
    <w:rPr>
      <w:rFonts w:cs="Mangal"/>
      <w:i/>
      <w:iCs/>
      <w:sz w:val="24"/>
      <w:szCs w:val="24"/>
    </w:rPr>
  </w:style>
  <w:style w:type="paragraph" w:customStyle="1" w:styleId="Index">
    <w:name w:val="Index"/>
    <w:basedOn w:val="Standard"/>
    <w:rsid w:val="00015DBC"/>
    <w:pPr>
      <w:suppressLineNumbers/>
    </w:pPr>
    <w:rPr>
      <w:rFonts w:cs="Mangal"/>
    </w:rPr>
  </w:style>
  <w:style w:type="paragraph" w:styleId="Encabezado">
    <w:name w:val="header"/>
    <w:basedOn w:val="Standard"/>
    <w:uiPriority w:val="99"/>
    <w:rsid w:val="00015DBC"/>
    <w:pPr>
      <w:suppressLineNumbers/>
      <w:tabs>
        <w:tab w:val="center" w:pos="4252"/>
        <w:tab w:val="right" w:pos="8504"/>
      </w:tabs>
    </w:pPr>
  </w:style>
  <w:style w:type="paragraph" w:styleId="Piedepgina">
    <w:name w:val="footer"/>
    <w:basedOn w:val="Standard"/>
    <w:uiPriority w:val="99"/>
    <w:rsid w:val="00015DBC"/>
    <w:pPr>
      <w:suppressLineNumbers/>
      <w:tabs>
        <w:tab w:val="center" w:pos="4252"/>
        <w:tab w:val="right" w:pos="8504"/>
      </w:tabs>
    </w:pPr>
  </w:style>
  <w:style w:type="paragraph" w:styleId="Textodeglobo">
    <w:name w:val="Balloon Text"/>
    <w:basedOn w:val="Standard"/>
    <w:rsid w:val="00015DBC"/>
    <w:rPr>
      <w:rFonts w:ascii="Tahoma" w:hAnsi="Tahoma" w:cs="Tahoma"/>
      <w:sz w:val="16"/>
      <w:szCs w:val="16"/>
    </w:rPr>
  </w:style>
  <w:style w:type="character" w:customStyle="1" w:styleId="EncabezadoCar">
    <w:name w:val="Encabezado Car"/>
    <w:basedOn w:val="Fuentedeprrafopredeter"/>
    <w:uiPriority w:val="99"/>
    <w:rsid w:val="00015DBC"/>
    <w:rPr>
      <w:rFonts w:ascii="Calibri" w:eastAsia="Calibri" w:hAnsi="Calibri" w:cs="Times New Roman"/>
      <w:lang w:val="es-ES"/>
    </w:rPr>
  </w:style>
  <w:style w:type="character" w:customStyle="1" w:styleId="PiedepginaCar">
    <w:name w:val="Pie de página Car"/>
    <w:basedOn w:val="Fuentedeprrafopredeter"/>
    <w:uiPriority w:val="99"/>
    <w:rsid w:val="00015DBC"/>
    <w:rPr>
      <w:rFonts w:ascii="Calibri" w:eastAsia="Calibri" w:hAnsi="Calibri" w:cs="Times New Roman"/>
      <w:lang w:val="es-ES"/>
    </w:rPr>
  </w:style>
  <w:style w:type="character" w:customStyle="1" w:styleId="TextodegloboCar">
    <w:name w:val="Texto de globo Car"/>
    <w:basedOn w:val="Fuentedeprrafopredeter"/>
    <w:rsid w:val="00015DBC"/>
    <w:rPr>
      <w:rFonts w:ascii="Tahoma" w:eastAsia="Calibri" w:hAnsi="Tahoma" w:cs="Tahoma"/>
      <w:sz w:val="16"/>
      <w:szCs w:val="16"/>
      <w:lang w:val="es-ES"/>
    </w:rPr>
  </w:style>
  <w:style w:type="character" w:customStyle="1" w:styleId="Internetlink">
    <w:name w:val="Internet link"/>
    <w:rsid w:val="00015DBC"/>
    <w:rPr>
      <w:color w:val="000080"/>
      <w:u w:val="single"/>
    </w:rPr>
  </w:style>
  <w:style w:type="paragraph" w:styleId="Prrafodelista">
    <w:name w:val="List Paragraph"/>
    <w:basedOn w:val="Normal"/>
    <w:uiPriority w:val="34"/>
    <w:qFormat/>
    <w:rsid w:val="00181067"/>
    <w:pPr>
      <w:widowControl/>
      <w:suppressAutoHyphens w:val="0"/>
      <w:autoSpaceDN/>
      <w:ind w:left="720"/>
      <w:contextualSpacing/>
      <w:textAlignment w:val="auto"/>
    </w:pPr>
    <w:rPr>
      <w:rFonts w:asciiTheme="minorHAnsi" w:eastAsiaTheme="minorEastAsia" w:hAnsiTheme="minorHAnsi" w:cstheme="minorBidi"/>
      <w:kern w:val="0"/>
      <w:lang w:eastAsia="es-UY"/>
    </w:rPr>
  </w:style>
  <w:style w:type="character" w:customStyle="1" w:styleId="apple-converted-space">
    <w:name w:val="apple-converted-space"/>
    <w:basedOn w:val="Fuentedeprrafopredeter"/>
    <w:rsid w:val="00A37669"/>
  </w:style>
  <w:style w:type="character" w:styleId="Textoennegrita">
    <w:name w:val="Strong"/>
    <w:basedOn w:val="Fuentedeprrafopredeter"/>
    <w:uiPriority w:val="22"/>
    <w:qFormat/>
    <w:rsid w:val="00A37669"/>
    <w:rPr>
      <w:b/>
      <w:bCs/>
    </w:rPr>
  </w:style>
  <w:style w:type="paragraph" w:styleId="HTMLconformatoprevio">
    <w:name w:val="HTML Preformatted"/>
    <w:basedOn w:val="Normal"/>
    <w:link w:val="HTMLconformatoprevioCar"/>
    <w:uiPriority w:val="99"/>
    <w:unhideWhenUsed/>
    <w:rsid w:val="00C46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s-UY"/>
    </w:rPr>
  </w:style>
  <w:style w:type="character" w:customStyle="1" w:styleId="HTMLconformatoprevioCar">
    <w:name w:val="HTML con formato previo Car"/>
    <w:basedOn w:val="Fuentedeprrafopredeter"/>
    <w:link w:val="HTMLconformatoprevio"/>
    <w:uiPriority w:val="99"/>
    <w:rsid w:val="00C46275"/>
    <w:rPr>
      <w:rFonts w:ascii="Courier New" w:eastAsia="Times New Roman" w:hAnsi="Courier New" w:cs="Courier New"/>
      <w:kern w:val="0"/>
      <w:sz w:val="20"/>
      <w:szCs w:val="20"/>
      <w:lang w:eastAsia="es-UY"/>
    </w:rPr>
  </w:style>
  <w:style w:type="paragraph" w:styleId="Textocomentario">
    <w:name w:val="annotation text"/>
    <w:basedOn w:val="Normal"/>
    <w:link w:val="TextocomentarioCar"/>
    <w:uiPriority w:val="99"/>
    <w:semiHidden/>
    <w:unhideWhenUsed/>
    <w:rsid w:val="003F00BF"/>
    <w:pPr>
      <w:spacing w:line="240" w:lineRule="auto"/>
      <w:textAlignment w:val="auto"/>
    </w:pPr>
    <w:rPr>
      <w:sz w:val="20"/>
      <w:szCs w:val="20"/>
    </w:rPr>
  </w:style>
  <w:style w:type="character" w:customStyle="1" w:styleId="TextocomentarioCar">
    <w:name w:val="Texto comentario Car"/>
    <w:basedOn w:val="Fuentedeprrafopredeter"/>
    <w:link w:val="Textocomentario"/>
    <w:uiPriority w:val="99"/>
    <w:semiHidden/>
    <w:rsid w:val="003F00BF"/>
    <w:rPr>
      <w:sz w:val="20"/>
      <w:szCs w:val="20"/>
    </w:rPr>
  </w:style>
  <w:style w:type="character" w:styleId="Refdecomentario">
    <w:name w:val="annotation reference"/>
    <w:basedOn w:val="Fuentedeprrafopredeter"/>
    <w:uiPriority w:val="99"/>
    <w:semiHidden/>
    <w:unhideWhenUsed/>
    <w:rsid w:val="003F00BF"/>
    <w:rPr>
      <w:sz w:val="16"/>
      <w:szCs w:val="16"/>
    </w:rPr>
  </w:style>
  <w:style w:type="paragraph" w:styleId="Textonotapie">
    <w:name w:val="footnote text"/>
    <w:basedOn w:val="Normal"/>
    <w:link w:val="TextonotapieCar"/>
    <w:semiHidden/>
    <w:rsid w:val="006D78A4"/>
    <w:pPr>
      <w:widowControl/>
      <w:suppressAutoHyphens w:val="0"/>
      <w:autoSpaceDN/>
      <w:spacing w:after="0" w:line="240" w:lineRule="auto"/>
      <w:textAlignment w:val="auto"/>
    </w:pPr>
    <w:rPr>
      <w:rFonts w:ascii="Times New Roman" w:eastAsia="Times New Roman" w:hAnsi="Times New Roman" w:cs="Times New Roman"/>
      <w:kern w:val="0"/>
      <w:sz w:val="20"/>
      <w:szCs w:val="20"/>
      <w:lang w:val="es-ES" w:eastAsia="es-ES"/>
    </w:rPr>
  </w:style>
  <w:style w:type="character" w:customStyle="1" w:styleId="TextonotapieCar">
    <w:name w:val="Texto nota pie Car"/>
    <w:basedOn w:val="Fuentedeprrafopredeter"/>
    <w:link w:val="Textonotapie"/>
    <w:semiHidden/>
    <w:rsid w:val="006D78A4"/>
    <w:rPr>
      <w:rFonts w:ascii="Times New Roman" w:eastAsia="Times New Roman" w:hAnsi="Times New Roman" w:cs="Times New Roman"/>
      <w:kern w:val="0"/>
      <w:sz w:val="20"/>
      <w:szCs w:val="20"/>
      <w:lang w:val="es-ES" w:eastAsia="es-ES"/>
    </w:rPr>
  </w:style>
  <w:style w:type="character" w:styleId="Refdenotaalpie">
    <w:name w:val="footnote reference"/>
    <w:semiHidden/>
    <w:rsid w:val="006D7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8438">
      <w:bodyDiv w:val="1"/>
      <w:marLeft w:val="0"/>
      <w:marRight w:val="0"/>
      <w:marTop w:val="0"/>
      <w:marBottom w:val="0"/>
      <w:divBdr>
        <w:top w:val="none" w:sz="0" w:space="0" w:color="auto"/>
        <w:left w:val="none" w:sz="0" w:space="0" w:color="auto"/>
        <w:bottom w:val="none" w:sz="0" w:space="0" w:color="auto"/>
        <w:right w:val="none" w:sz="0" w:space="0" w:color="auto"/>
      </w:divBdr>
    </w:div>
    <w:div w:id="182015629">
      <w:bodyDiv w:val="1"/>
      <w:marLeft w:val="0"/>
      <w:marRight w:val="0"/>
      <w:marTop w:val="0"/>
      <w:marBottom w:val="0"/>
      <w:divBdr>
        <w:top w:val="none" w:sz="0" w:space="0" w:color="auto"/>
        <w:left w:val="none" w:sz="0" w:space="0" w:color="auto"/>
        <w:bottom w:val="none" w:sz="0" w:space="0" w:color="auto"/>
        <w:right w:val="none" w:sz="0" w:space="0" w:color="auto"/>
      </w:divBdr>
    </w:div>
    <w:div w:id="421609981">
      <w:bodyDiv w:val="1"/>
      <w:marLeft w:val="0"/>
      <w:marRight w:val="0"/>
      <w:marTop w:val="0"/>
      <w:marBottom w:val="0"/>
      <w:divBdr>
        <w:top w:val="none" w:sz="0" w:space="0" w:color="auto"/>
        <w:left w:val="none" w:sz="0" w:space="0" w:color="auto"/>
        <w:bottom w:val="none" w:sz="0" w:space="0" w:color="auto"/>
        <w:right w:val="none" w:sz="0" w:space="0" w:color="auto"/>
      </w:divBdr>
    </w:div>
    <w:div w:id="530260712">
      <w:bodyDiv w:val="1"/>
      <w:marLeft w:val="0"/>
      <w:marRight w:val="0"/>
      <w:marTop w:val="0"/>
      <w:marBottom w:val="0"/>
      <w:divBdr>
        <w:top w:val="none" w:sz="0" w:space="0" w:color="auto"/>
        <w:left w:val="none" w:sz="0" w:space="0" w:color="auto"/>
        <w:bottom w:val="none" w:sz="0" w:space="0" w:color="auto"/>
        <w:right w:val="none" w:sz="0" w:space="0" w:color="auto"/>
      </w:divBdr>
    </w:div>
    <w:div w:id="788864863">
      <w:bodyDiv w:val="1"/>
      <w:marLeft w:val="0"/>
      <w:marRight w:val="0"/>
      <w:marTop w:val="0"/>
      <w:marBottom w:val="0"/>
      <w:divBdr>
        <w:top w:val="none" w:sz="0" w:space="0" w:color="auto"/>
        <w:left w:val="none" w:sz="0" w:space="0" w:color="auto"/>
        <w:bottom w:val="none" w:sz="0" w:space="0" w:color="auto"/>
        <w:right w:val="none" w:sz="0" w:space="0" w:color="auto"/>
      </w:divBdr>
    </w:div>
    <w:div w:id="836727896">
      <w:bodyDiv w:val="1"/>
      <w:marLeft w:val="0"/>
      <w:marRight w:val="0"/>
      <w:marTop w:val="0"/>
      <w:marBottom w:val="0"/>
      <w:divBdr>
        <w:top w:val="none" w:sz="0" w:space="0" w:color="auto"/>
        <w:left w:val="none" w:sz="0" w:space="0" w:color="auto"/>
        <w:bottom w:val="none" w:sz="0" w:space="0" w:color="auto"/>
        <w:right w:val="none" w:sz="0" w:space="0" w:color="auto"/>
      </w:divBdr>
    </w:div>
    <w:div w:id="871189329">
      <w:bodyDiv w:val="1"/>
      <w:marLeft w:val="0"/>
      <w:marRight w:val="0"/>
      <w:marTop w:val="0"/>
      <w:marBottom w:val="0"/>
      <w:divBdr>
        <w:top w:val="none" w:sz="0" w:space="0" w:color="auto"/>
        <w:left w:val="none" w:sz="0" w:space="0" w:color="auto"/>
        <w:bottom w:val="none" w:sz="0" w:space="0" w:color="auto"/>
        <w:right w:val="none" w:sz="0" w:space="0" w:color="auto"/>
      </w:divBdr>
    </w:div>
    <w:div w:id="1139613537">
      <w:bodyDiv w:val="1"/>
      <w:marLeft w:val="0"/>
      <w:marRight w:val="0"/>
      <w:marTop w:val="0"/>
      <w:marBottom w:val="0"/>
      <w:divBdr>
        <w:top w:val="none" w:sz="0" w:space="0" w:color="auto"/>
        <w:left w:val="none" w:sz="0" w:space="0" w:color="auto"/>
        <w:bottom w:val="none" w:sz="0" w:space="0" w:color="auto"/>
        <w:right w:val="none" w:sz="0" w:space="0" w:color="auto"/>
      </w:divBdr>
    </w:div>
    <w:div w:id="1140422979">
      <w:bodyDiv w:val="1"/>
      <w:marLeft w:val="0"/>
      <w:marRight w:val="0"/>
      <w:marTop w:val="0"/>
      <w:marBottom w:val="0"/>
      <w:divBdr>
        <w:top w:val="none" w:sz="0" w:space="0" w:color="auto"/>
        <w:left w:val="none" w:sz="0" w:space="0" w:color="auto"/>
        <w:bottom w:val="none" w:sz="0" w:space="0" w:color="auto"/>
        <w:right w:val="none" w:sz="0" w:space="0" w:color="auto"/>
      </w:divBdr>
    </w:div>
    <w:div w:id="1499419672">
      <w:bodyDiv w:val="1"/>
      <w:marLeft w:val="0"/>
      <w:marRight w:val="0"/>
      <w:marTop w:val="0"/>
      <w:marBottom w:val="0"/>
      <w:divBdr>
        <w:top w:val="none" w:sz="0" w:space="0" w:color="auto"/>
        <w:left w:val="none" w:sz="0" w:space="0" w:color="auto"/>
        <w:bottom w:val="none" w:sz="0" w:space="0" w:color="auto"/>
        <w:right w:val="none" w:sz="0" w:space="0" w:color="auto"/>
      </w:divBdr>
    </w:div>
    <w:div w:id="1664971075">
      <w:bodyDiv w:val="1"/>
      <w:marLeft w:val="0"/>
      <w:marRight w:val="0"/>
      <w:marTop w:val="0"/>
      <w:marBottom w:val="0"/>
      <w:divBdr>
        <w:top w:val="none" w:sz="0" w:space="0" w:color="auto"/>
        <w:left w:val="none" w:sz="0" w:space="0" w:color="auto"/>
        <w:bottom w:val="none" w:sz="0" w:space="0" w:color="auto"/>
        <w:right w:val="none" w:sz="0" w:space="0" w:color="auto"/>
      </w:divBdr>
    </w:div>
    <w:div w:id="1851794284">
      <w:bodyDiv w:val="1"/>
      <w:marLeft w:val="0"/>
      <w:marRight w:val="0"/>
      <w:marTop w:val="0"/>
      <w:marBottom w:val="0"/>
      <w:divBdr>
        <w:top w:val="none" w:sz="0" w:space="0" w:color="auto"/>
        <w:left w:val="none" w:sz="0" w:space="0" w:color="auto"/>
        <w:bottom w:val="none" w:sz="0" w:space="0" w:color="auto"/>
        <w:right w:val="none" w:sz="0" w:space="0" w:color="auto"/>
      </w:divBdr>
    </w:div>
    <w:div w:id="1993680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08F2-48B3-4634-9E5F-596843E1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1796</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ALTurnes</dc:creator>
  <cp:lastModifiedBy>cliente</cp:lastModifiedBy>
  <cp:revision>2</cp:revision>
  <cp:lastPrinted>2017-11-23T20:27:00Z</cp:lastPrinted>
  <dcterms:created xsi:type="dcterms:W3CDTF">2017-12-12T18:47:00Z</dcterms:created>
  <dcterms:modified xsi:type="dcterms:W3CDTF">2017-12-12T18:47:00Z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